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3CF9" w:rsidRPr="00AB1B7C" w:rsidRDefault="55E5382E" w:rsidP="55E5382E">
      <w:pPr>
        <w:pStyle w:val="Titre1"/>
        <w:spacing w:line="240" w:lineRule="auto"/>
        <w:rPr>
          <w:b/>
          <w:sz w:val="36"/>
        </w:rPr>
      </w:pPr>
      <w:r w:rsidRPr="00AB1B7C">
        <w:rPr>
          <w:b/>
          <w:bCs/>
          <w:sz w:val="24"/>
          <w:szCs w:val="20"/>
        </w:rPr>
        <w:t>G/6.2.3-1 – Registre des Équipes du projet d'Approche-programme</w:t>
      </w:r>
    </w:p>
    <w:p w:rsidR="00524BA3" w:rsidRPr="00524BA3" w:rsidRDefault="00524BA3" w:rsidP="55E5382E">
      <w:pPr>
        <w:spacing w:line="240" w:lineRule="auto"/>
      </w:pPr>
    </w:p>
    <w:tbl>
      <w:tblPr>
        <w:tblStyle w:val="Grilledutableau"/>
        <w:tblW w:w="0" w:type="auto"/>
        <w:tblInd w:w="675" w:type="dxa"/>
        <w:tblBorders>
          <w:bottom w:val="none" w:sz="0" w:space="0" w:color="auto"/>
          <w:right w:val="none" w:sz="0" w:space="0" w:color="auto"/>
        </w:tblBorders>
        <w:tblLook w:val="04A0" w:firstRow="1" w:lastRow="0" w:firstColumn="1" w:lastColumn="0" w:noHBand="0" w:noVBand="1"/>
      </w:tblPr>
      <w:tblGrid>
        <w:gridCol w:w="15582"/>
      </w:tblGrid>
      <w:tr w:rsidR="006D0C5B" w:rsidRPr="00AA1620" w:rsidTr="55E5382E">
        <w:trPr>
          <w:trHeight w:val="746"/>
        </w:trPr>
        <w:tc>
          <w:tcPr>
            <w:tcW w:w="15582" w:type="dxa"/>
          </w:tcPr>
          <w:p w:rsidR="009442D0" w:rsidRPr="009442D0" w:rsidRDefault="55E5382E" w:rsidP="55E5382E">
            <w:r w:rsidRPr="55E5382E">
              <w:rPr>
                <w:sz w:val="20"/>
                <w:szCs w:val="20"/>
              </w:rPr>
              <w:t xml:space="preserve">Élaborer le registre des équipes du projet d'approche-programme consiste identifier les équipes puis, pour chacune d’elles, à formuler les mandats et à indiquer les membres des équipes et leurs responsabilités, ainsi qu'à préciser les règles de fonctionnement des équipes. </w:t>
            </w:r>
          </w:p>
          <w:p w:rsidR="009442D0" w:rsidRPr="009442D0" w:rsidRDefault="55E5382E" w:rsidP="55E5382E">
            <w:r w:rsidRPr="55E5382E">
              <w:rPr>
                <w:sz w:val="20"/>
                <w:szCs w:val="20"/>
              </w:rPr>
              <w:t>L'</w:t>
            </w:r>
            <w:r w:rsidRPr="55E5382E">
              <w:rPr>
                <w:b/>
                <w:bCs/>
                <w:sz w:val="20"/>
                <w:szCs w:val="20"/>
              </w:rPr>
              <w:t xml:space="preserve">équipe responsable </w:t>
            </w:r>
            <w:r w:rsidRPr="55E5382E">
              <w:rPr>
                <w:sz w:val="20"/>
                <w:szCs w:val="20"/>
              </w:rPr>
              <w:t>du projet d’approche-programme est l'équipe qui dirige le projet dans son ensemble. Elle intervient de manière continue et possède le plus de responsabilités au sein du projet.</w:t>
            </w:r>
          </w:p>
          <w:p w:rsidR="006D0C5B" w:rsidRPr="00AA1620" w:rsidRDefault="55E5382E" w:rsidP="55E5382E">
            <w:r w:rsidRPr="55E5382E">
              <w:rPr>
                <w:sz w:val="20"/>
                <w:szCs w:val="20"/>
              </w:rPr>
              <w:t xml:space="preserve">Une </w:t>
            </w:r>
            <w:r w:rsidRPr="55E5382E">
              <w:rPr>
                <w:b/>
                <w:bCs/>
                <w:sz w:val="20"/>
                <w:szCs w:val="20"/>
              </w:rPr>
              <w:t>équipe ad hoc</w:t>
            </w:r>
            <w:r w:rsidRPr="55E5382E">
              <w:rPr>
                <w:sz w:val="20"/>
                <w:szCs w:val="20"/>
              </w:rPr>
              <w:t xml:space="preserve"> du projet d’approche-programme est une équipe qui est responsable d’une partie spécifique du projet (ex. conception du référentiel des compétences cibles du programme, consultation des parties prenantes, validation des livrables du projet). Elle intervient de manière ponctuelle et possède une responsabilité limitée au sein du projet. Les équipes ad hoc sont optionnelles, selon les besoins et l'ampleur du projet d'approche-programme.</w:t>
            </w:r>
          </w:p>
        </w:tc>
      </w:tr>
    </w:tbl>
    <w:p w:rsidR="00C167EF" w:rsidRDefault="00C167EF" w:rsidP="55E5382E">
      <w:pPr>
        <w:spacing w:line="240" w:lineRule="auto"/>
      </w:pPr>
    </w:p>
    <w:p w:rsidR="00C167EF" w:rsidRPr="00AB1B7C" w:rsidRDefault="55E5382E" w:rsidP="00AB1B7C">
      <w:pPr>
        <w:pStyle w:val="Titre3"/>
      </w:pPr>
      <w:r w:rsidRPr="00AB1B7C">
        <w:t>Identification du projet d’approche-programme</w:t>
      </w:r>
    </w:p>
    <w:tbl>
      <w:tblPr>
        <w:tblStyle w:val="Grilledutableau"/>
        <w:tblW w:w="0" w:type="auto"/>
        <w:tblLook w:val="04A0" w:firstRow="1" w:lastRow="0" w:firstColumn="1" w:lastColumn="0" w:noHBand="0" w:noVBand="1"/>
      </w:tblPr>
      <w:tblGrid>
        <w:gridCol w:w="2376"/>
        <w:gridCol w:w="15044"/>
      </w:tblGrid>
      <w:tr w:rsidR="00C167EF" w:rsidTr="55E5382E">
        <w:trPr>
          <w:trHeight w:val="64"/>
        </w:trPr>
        <w:tc>
          <w:tcPr>
            <w:tcW w:w="2376" w:type="dxa"/>
            <w:shd w:val="clear" w:color="auto" w:fill="D9D9D9" w:themeFill="background1" w:themeFillShade="D9"/>
          </w:tcPr>
          <w:p w:rsidR="00C167EF" w:rsidRPr="00D679F4" w:rsidRDefault="55E5382E" w:rsidP="55E5382E">
            <w:pPr>
              <w:spacing w:before="40" w:after="40"/>
              <w:rPr>
                <w:b/>
              </w:rPr>
            </w:pPr>
            <w:r w:rsidRPr="55E5382E">
              <w:rPr>
                <w:b/>
                <w:bCs/>
                <w:sz w:val="20"/>
                <w:szCs w:val="20"/>
              </w:rPr>
              <w:t>Titre du projet</w:t>
            </w:r>
          </w:p>
        </w:tc>
        <w:tc>
          <w:tcPr>
            <w:tcW w:w="15044" w:type="dxa"/>
          </w:tcPr>
          <w:p w:rsidR="00C167EF" w:rsidRDefault="00C167EF" w:rsidP="55E5382E">
            <w:pPr>
              <w:spacing w:before="40" w:after="40"/>
            </w:pPr>
          </w:p>
        </w:tc>
      </w:tr>
    </w:tbl>
    <w:p w:rsidR="00C167EF" w:rsidRDefault="00C167EF" w:rsidP="55E5382E">
      <w:pPr>
        <w:spacing w:line="240" w:lineRule="auto"/>
      </w:pPr>
    </w:p>
    <w:p w:rsidR="00C167EF" w:rsidRPr="00176687" w:rsidRDefault="55E5382E" w:rsidP="00AB1B7C">
      <w:pPr>
        <w:pStyle w:val="Titre3"/>
      </w:pPr>
      <w:r w:rsidRPr="55E5382E">
        <w:t>Historique des modifications du gabarit</w:t>
      </w:r>
    </w:p>
    <w:p w:rsidR="00C167EF" w:rsidRPr="0057344B" w:rsidRDefault="55E5382E" w:rsidP="00C167EF">
      <w:pPr>
        <w:spacing w:line="240" w:lineRule="auto"/>
        <w:rPr>
          <w:i/>
        </w:rPr>
      </w:pPr>
      <w:r w:rsidRPr="55E5382E">
        <w:rPr>
          <w:i/>
          <w:iCs/>
          <w:sz w:val="20"/>
          <w:szCs w:val="20"/>
        </w:rPr>
        <w:t xml:space="preserve">Tenez un historique des modifications apportées au gabarit tout au long du projet d’approche-programme. </w:t>
      </w:r>
    </w:p>
    <w:tbl>
      <w:tblPr>
        <w:tblStyle w:val="Grilledutableau"/>
        <w:tblW w:w="16727" w:type="dxa"/>
        <w:tblInd w:w="675" w:type="dxa"/>
        <w:tblLayout w:type="fixed"/>
        <w:tblLook w:val="04A0" w:firstRow="1" w:lastRow="0" w:firstColumn="1" w:lastColumn="0" w:noHBand="0" w:noVBand="1"/>
      </w:tblPr>
      <w:tblGrid>
        <w:gridCol w:w="1560"/>
        <w:gridCol w:w="1559"/>
        <w:gridCol w:w="2166"/>
        <w:gridCol w:w="11442"/>
      </w:tblGrid>
      <w:tr w:rsidR="00C167EF" w:rsidTr="55E5382E">
        <w:tc>
          <w:tcPr>
            <w:tcW w:w="1560" w:type="dxa"/>
            <w:shd w:val="clear" w:color="auto" w:fill="auto"/>
            <w:vAlign w:val="center"/>
          </w:tcPr>
          <w:p w:rsidR="00C167EF" w:rsidRDefault="55E5382E" w:rsidP="55E5382E">
            <w:pPr>
              <w:jc w:val="center"/>
            </w:pPr>
            <w:r w:rsidRPr="55E5382E">
              <w:rPr>
                <w:b/>
                <w:bCs/>
                <w:sz w:val="20"/>
                <w:szCs w:val="20"/>
              </w:rPr>
              <w:t>No version</w:t>
            </w:r>
          </w:p>
        </w:tc>
        <w:tc>
          <w:tcPr>
            <w:tcW w:w="1559" w:type="dxa"/>
            <w:shd w:val="clear" w:color="auto" w:fill="auto"/>
            <w:vAlign w:val="center"/>
          </w:tcPr>
          <w:p w:rsidR="00C167EF" w:rsidRDefault="55E5382E" w:rsidP="55E5382E">
            <w:pPr>
              <w:jc w:val="center"/>
            </w:pPr>
            <w:r w:rsidRPr="55E5382E">
              <w:rPr>
                <w:b/>
                <w:bCs/>
                <w:sz w:val="20"/>
                <w:szCs w:val="20"/>
              </w:rPr>
              <w:t>Date</w:t>
            </w:r>
          </w:p>
        </w:tc>
        <w:tc>
          <w:tcPr>
            <w:tcW w:w="2166" w:type="dxa"/>
            <w:shd w:val="clear" w:color="auto" w:fill="auto"/>
          </w:tcPr>
          <w:p w:rsidR="00C167EF" w:rsidRPr="00A923E2" w:rsidRDefault="55E5382E" w:rsidP="55E5382E">
            <w:pPr>
              <w:jc w:val="center"/>
              <w:rPr>
                <w:b/>
              </w:rPr>
            </w:pPr>
            <w:r w:rsidRPr="55E5382E">
              <w:rPr>
                <w:b/>
                <w:bCs/>
                <w:sz w:val="20"/>
                <w:szCs w:val="20"/>
              </w:rPr>
              <w:t>Auteur</w:t>
            </w:r>
          </w:p>
        </w:tc>
        <w:tc>
          <w:tcPr>
            <w:tcW w:w="11442" w:type="dxa"/>
            <w:shd w:val="clear" w:color="auto" w:fill="auto"/>
            <w:vAlign w:val="center"/>
          </w:tcPr>
          <w:p w:rsidR="00C167EF" w:rsidRDefault="55E5382E" w:rsidP="55E5382E">
            <w:pPr>
              <w:jc w:val="center"/>
            </w:pPr>
            <w:r w:rsidRPr="55E5382E">
              <w:rPr>
                <w:b/>
                <w:bCs/>
                <w:sz w:val="20"/>
                <w:szCs w:val="20"/>
              </w:rPr>
              <w:t>Modification(s)</w:t>
            </w:r>
          </w:p>
        </w:tc>
      </w:tr>
      <w:tr w:rsidR="00C167EF" w:rsidTr="55E5382E">
        <w:tc>
          <w:tcPr>
            <w:tcW w:w="1560" w:type="dxa"/>
          </w:tcPr>
          <w:p w:rsidR="00C167EF" w:rsidRDefault="00C167EF" w:rsidP="55E5382E">
            <w:pPr>
              <w:spacing w:before="40" w:after="40"/>
              <w:jc w:val="left"/>
            </w:pPr>
          </w:p>
        </w:tc>
        <w:tc>
          <w:tcPr>
            <w:tcW w:w="1559" w:type="dxa"/>
          </w:tcPr>
          <w:p w:rsidR="00C167EF" w:rsidRDefault="00C167EF" w:rsidP="55E5382E">
            <w:pPr>
              <w:spacing w:before="40" w:after="40"/>
              <w:jc w:val="left"/>
            </w:pPr>
          </w:p>
        </w:tc>
        <w:tc>
          <w:tcPr>
            <w:tcW w:w="2166" w:type="dxa"/>
          </w:tcPr>
          <w:p w:rsidR="00C167EF" w:rsidRDefault="00C167EF" w:rsidP="55E5382E">
            <w:pPr>
              <w:spacing w:before="40" w:after="40"/>
              <w:jc w:val="left"/>
            </w:pPr>
          </w:p>
        </w:tc>
        <w:tc>
          <w:tcPr>
            <w:tcW w:w="11442" w:type="dxa"/>
          </w:tcPr>
          <w:p w:rsidR="00C167EF" w:rsidRDefault="00C167EF" w:rsidP="55E5382E">
            <w:pPr>
              <w:spacing w:before="40" w:after="40"/>
              <w:jc w:val="left"/>
            </w:pPr>
          </w:p>
        </w:tc>
      </w:tr>
      <w:tr w:rsidR="00C167EF" w:rsidTr="55E5382E">
        <w:tc>
          <w:tcPr>
            <w:tcW w:w="1560" w:type="dxa"/>
          </w:tcPr>
          <w:p w:rsidR="00C167EF" w:rsidRDefault="00C167EF" w:rsidP="55E5382E">
            <w:pPr>
              <w:spacing w:before="40" w:after="40"/>
              <w:jc w:val="left"/>
            </w:pPr>
          </w:p>
        </w:tc>
        <w:tc>
          <w:tcPr>
            <w:tcW w:w="1559" w:type="dxa"/>
          </w:tcPr>
          <w:p w:rsidR="00C167EF" w:rsidRDefault="00C167EF" w:rsidP="55E5382E">
            <w:pPr>
              <w:spacing w:before="40" w:after="40"/>
              <w:jc w:val="left"/>
            </w:pPr>
          </w:p>
        </w:tc>
        <w:tc>
          <w:tcPr>
            <w:tcW w:w="2166" w:type="dxa"/>
          </w:tcPr>
          <w:p w:rsidR="00C167EF" w:rsidRDefault="00C167EF" w:rsidP="55E5382E">
            <w:pPr>
              <w:spacing w:before="40" w:after="40"/>
              <w:jc w:val="left"/>
            </w:pPr>
          </w:p>
        </w:tc>
        <w:tc>
          <w:tcPr>
            <w:tcW w:w="11442" w:type="dxa"/>
          </w:tcPr>
          <w:p w:rsidR="00C167EF" w:rsidRDefault="00C167EF" w:rsidP="55E5382E">
            <w:pPr>
              <w:spacing w:before="40" w:after="40"/>
              <w:jc w:val="left"/>
            </w:pPr>
          </w:p>
        </w:tc>
      </w:tr>
    </w:tbl>
    <w:p w:rsidR="00C167EF" w:rsidRDefault="55E5382E" w:rsidP="00C167EF">
      <w:pPr>
        <w:spacing w:line="240" w:lineRule="auto"/>
      </w:pPr>
      <w:r w:rsidRPr="55E5382E">
        <w:rPr>
          <w:b/>
          <w:bCs/>
          <w:sz w:val="20"/>
          <w:szCs w:val="20"/>
        </w:rPr>
        <w:t>Version.</w:t>
      </w:r>
      <w:r w:rsidRPr="55E5382E">
        <w:rPr>
          <w:sz w:val="20"/>
          <w:szCs w:val="20"/>
        </w:rPr>
        <w:t xml:space="preserve"> Indiquez le numéro de version du gabarit (ex. 1.0, 1.1, 1.2, 2.0). </w:t>
      </w:r>
      <w:r w:rsidRPr="55E5382E">
        <w:rPr>
          <w:b/>
          <w:bCs/>
          <w:sz w:val="20"/>
          <w:szCs w:val="20"/>
        </w:rPr>
        <w:t xml:space="preserve">Date </w:t>
      </w:r>
      <w:r w:rsidRPr="55E5382E">
        <w:rPr>
          <w:sz w:val="20"/>
          <w:szCs w:val="20"/>
        </w:rPr>
        <w:t xml:space="preserve">: Indiquez la date à laquelle la modification a été apportée. Auteur : Inscrivez le nom de la personne qui a apporté les modifications. </w:t>
      </w:r>
      <w:r w:rsidRPr="55E5382E">
        <w:rPr>
          <w:b/>
          <w:bCs/>
          <w:sz w:val="20"/>
          <w:szCs w:val="20"/>
        </w:rPr>
        <w:t xml:space="preserve">Modification </w:t>
      </w:r>
      <w:r w:rsidRPr="55E5382E">
        <w:rPr>
          <w:sz w:val="20"/>
          <w:szCs w:val="20"/>
        </w:rPr>
        <w:t xml:space="preserve">: Décrivez la ou les modification(s) apportée(s) </w:t>
      </w:r>
    </w:p>
    <w:p w:rsidR="00C51E96" w:rsidRPr="00176687" w:rsidRDefault="55E5382E" w:rsidP="00AB1B7C">
      <w:pPr>
        <w:pStyle w:val="Titre3"/>
      </w:pPr>
      <w:r w:rsidRPr="55E5382E">
        <w:t>Identification des équipes du projet d'approche-programme</w:t>
      </w:r>
    </w:p>
    <w:p w:rsidR="009442D0" w:rsidRPr="00E14361" w:rsidRDefault="55E5382E" w:rsidP="55E5382E">
      <w:pPr>
        <w:spacing w:line="240" w:lineRule="auto"/>
        <w:rPr>
          <w:i/>
        </w:rPr>
      </w:pPr>
      <w:r w:rsidRPr="55E5382E">
        <w:rPr>
          <w:i/>
          <w:iCs/>
          <w:sz w:val="20"/>
          <w:szCs w:val="20"/>
        </w:rPr>
        <w:t xml:space="preserve">En vous servant du registre des activités et échéancier du projet d’approche-programme (ÉD/6.2.2-1), identifiez les équipes du projet d'approche-programme et leur composition. </w:t>
      </w:r>
    </w:p>
    <w:p w:rsidR="00086A33" w:rsidRDefault="55E5382E" w:rsidP="55E5382E">
      <w:pPr>
        <w:pStyle w:val="Lgende"/>
        <w:spacing w:line="240" w:lineRule="auto"/>
      </w:pPr>
      <w:r w:rsidRPr="55E5382E">
        <w:lastRenderedPageBreak/>
        <w:t>Tableau (G/6.2.3-1)-1. Identification des équipes du projet d'approche-programme</w:t>
      </w:r>
    </w:p>
    <w:tbl>
      <w:tblPr>
        <w:tblStyle w:val="Grilledutableau"/>
        <w:tblW w:w="4807" w:type="pct"/>
        <w:jc w:val="right"/>
        <w:tblInd w:w="675" w:type="dxa"/>
        <w:tblLook w:val="04A0" w:firstRow="1" w:lastRow="0" w:firstColumn="1" w:lastColumn="0" w:noHBand="0" w:noVBand="1"/>
      </w:tblPr>
      <w:tblGrid>
        <w:gridCol w:w="4206"/>
        <w:gridCol w:w="4205"/>
        <w:gridCol w:w="4205"/>
        <w:gridCol w:w="4205"/>
      </w:tblGrid>
      <w:tr w:rsidR="009442D0" w:rsidTr="55E5382E">
        <w:trPr>
          <w:jc w:val="right"/>
        </w:trPr>
        <w:tc>
          <w:tcPr>
            <w:tcW w:w="1250" w:type="pct"/>
            <w:shd w:val="clear" w:color="auto" w:fill="D9D9D9" w:themeFill="background1" w:themeFillShade="D9"/>
          </w:tcPr>
          <w:p w:rsidR="009442D0" w:rsidRPr="00CF6C91" w:rsidRDefault="55E5382E" w:rsidP="55E5382E">
            <w:pPr>
              <w:jc w:val="center"/>
              <w:rPr>
                <w:b/>
              </w:rPr>
            </w:pPr>
            <w:r w:rsidRPr="55E5382E">
              <w:rPr>
                <w:b/>
                <w:bCs/>
                <w:sz w:val="20"/>
                <w:szCs w:val="20"/>
              </w:rPr>
              <w:t>Membre</w:t>
            </w:r>
          </w:p>
        </w:tc>
        <w:tc>
          <w:tcPr>
            <w:tcW w:w="1250" w:type="pct"/>
            <w:shd w:val="clear" w:color="auto" w:fill="D9D9D9" w:themeFill="background1" w:themeFillShade="D9"/>
          </w:tcPr>
          <w:p w:rsidR="009442D0" w:rsidRPr="00CF6C91" w:rsidRDefault="55E5382E" w:rsidP="55E5382E">
            <w:pPr>
              <w:jc w:val="center"/>
              <w:rPr>
                <w:b/>
              </w:rPr>
            </w:pPr>
            <w:r w:rsidRPr="55E5382E">
              <w:rPr>
                <w:b/>
                <w:bCs/>
                <w:sz w:val="20"/>
                <w:szCs w:val="20"/>
              </w:rPr>
              <w:t>Expérience</w:t>
            </w:r>
          </w:p>
        </w:tc>
        <w:tc>
          <w:tcPr>
            <w:tcW w:w="1250" w:type="pct"/>
            <w:shd w:val="clear" w:color="auto" w:fill="D9D9D9" w:themeFill="background1" w:themeFillShade="D9"/>
          </w:tcPr>
          <w:p w:rsidR="009442D0" w:rsidRPr="00CF6C91" w:rsidRDefault="55E5382E" w:rsidP="55E5382E">
            <w:pPr>
              <w:jc w:val="center"/>
              <w:rPr>
                <w:b/>
              </w:rPr>
            </w:pPr>
            <w:r w:rsidRPr="55E5382E">
              <w:rPr>
                <w:b/>
                <w:bCs/>
                <w:sz w:val="20"/>
                <w:szCs w:val="20"/>
              </w:rPr>
              <w:t>Responsabilités</w:t>
            </w:r>
          </w:p>
        </w:tc>
        <w:tc>
          <w:tcPr>
            <w:tcW w:w="1250" w:type="pct"/>
            <w:shd w:val="clear" w:color="auto" w:fill="D9D9D9" w:themeFill="background1" w:themeFillShade="D9"/>
          </w:tcPr>
          <w:p w:rsidR="009442D0" w:rsidRPr="00CF6C91" w:rsidRDefault="55E5382E" w:rsidP="55E5382E">
            <w:pPr>
              <w:jc w:val="center"/>
              <w:rPr>
                <w:b/>
              </w:rPr>
            </w:pPr>
            <w:r w:rsidRPr="55E5382E">
              <w:rPr>
                <w:b/>
                <w:bCs/>
                <w:sz w:val="20"/>
                <w:szCs w:val="20"/>
              </w:rPr>
              <w:t>Reconnaissance</w:t>
            </w:r>
          </w:p>
        </w:tc>
      </w:tr>
      <w:tr w:rsidR="009442D0" w:rsidTr="55E5382E">
        <w:trPr>
          <w:jc w:val="right"/>
        </w:trPr>
        <w:tc>
          <w:tcPr>
            <w:tcW w:w="5000" w:type="pct"/>
            <w:gridSpan w:val="4"/>
          </w:tcPr>
          <w:p w:rsidR="009442D0" w:rsidRDefault="55E5382E" w:rsidP="55E5382E">
            <w:pPr>
              <w:rPr>
                <w:b/>
              </w:rPr>
            </w:pPr>
            <w:r w:rsidRPr="55E5382E">
              <w:rPr>
                <w:b/>
                <w:bCs/>
                <w:sz w:val="20"/>
                <w:szCs w:val="20"/>
              </w:rPr>
              <w:t xml:space="preserve">Équipe : </w:t>
            </w:r>
          </w:p>
          <w:p w:rsidR="009442D0" w:rsidRPr="00CF6C91" w:rsidRDefault="55E5382E" w:rsidP="55E5382E">
            <w:pPr>
              <w:rPr>
                <w:b/>
              </w:rPr>
            </w:pPr>
            <w:r w:rsidRPr="55E5382E">
              <w:rPr>
                <w:b/>
                <w:bCs/>
                <w:sz w:val="20"/>
                <w:szCs w:val="20"/>
              </w:rPr>
              <w:t xml:space="preserve">Mandat : </w:t>
            </w:r>
          </w:p>
        </w:tc>
      </w:tr>
      <w:tr w:rsidR="009442D0" w:rsidTr="55E5382E">
        <w:trPr>
          <w:jc w:val="right"/>
        </w:trPr>
        <w:tc>
          <w:tcPr>
            <w:tcW w:w="1250" w:type="pct"/>
          </w:tcPr>
          <w:p w:rsidR="009442D0" w:rsidRDefault="009442D0" w:rsidP="55E5382E"/>
        </w:tc>
        <w:tc>
          <w:tcPr>
            <w:tcW w:w="1250" w:type="pct"/>
          </w:tcPr>
          <w:p w:rsidR="009442D0" w:rsidRDefault="009442D0" w:rsidP="55E5382E"/>
        </w:tc>
        <w:tc>
          <w:tcPr>
            <w:tcW w:w="1250" w:type="pct"/>
          </w:tcPr>
          <w:p w:rsidR="009442D0" w:rsidRDefault="009442D0" w:rsidP="55E5382E"/>
        </w:tc>
        <w:tc>
          <w:tcPr>
            <w:tcW w:w="1250" w:type="pct"/>
          </w:tcPr>
          <w:p w:rsidR="009442D0" w:rsidRDefault="009442D0" w:rsidP="55E5382E"/>
        </w:tc>
      </w:tr>
      <w:tr w:rsidR="009442D0" w:rsidTr="55E5382E">
        <w:trPr>
          <w:jc w:val="right"/>
        </w:trPr>
        <w:tc>
          <w:tcPr>
            <w:tcW w:w="1250" w:type="pct"/>
          </w:tcPr>
          <w:p w:rsidR="009442D0" w:rsidRDefault="009442D0" w:rsidP="55E5382E"/>
        </w:tc>
        <w:tc>
          <w:tcPr>
            <w:tcW w:w="1250" w:type="pct"/>
          </w:tcPr>
          <w:p w:rsidR="009442D0" w:rsidRDefault="009442D0" w:rsidP="55E5382E"/>
        </w:tc>
        <w:tc>
          <w:tcPr>
            <w:tcW w:w="1250" w:type="pct"/>
          </w:tcPr>
          <w:p w:rsidR="009442D0" w:rsidRDefault="009442D0" w:rsidP="55E5382E"/>
        </w:tc>
        <w:tc>
          <w:tcPr>
            <w:tcW w:w="1250" w:type="pct"/>
          </w:tcPr>
          <w:p w:rsidR="009442D0" w:rsidRDefault="009442D0" w:rsidP="55E5382E"/>
        </w:tc>
      </w:tr>
      <w:tr w:rsidR="004E4FBB" w:rsidTr="55E5382E">
        <w:trPr>
          <w:jc w:val="right"/>
        </w:trPr>
        <w:tc>
          <w:tcPr>
            <w:tcW w:w="1250" w:type="pct"/>
          </w:tcPr>
          <w:p w:rsidR="004E4FBB" w:rsidRDefault="004E4FBB" w:rsidP="55E5382E"/>
        </w:tc>
        <w:tc>
          <w:tcPr>
            <w:tcW w:w="1250" w:type="pct"/>
          </w:tcPr>
          <w:p w:rsidR="004E4FBB" w:rsidRDefault="004E4FBB" w:rsidP="55E5382E"/>
        </w:tc>
        <w:tc>
          <w:tcPr>
            <w:tcW w:w="1250" w:type="pct"/>
          </w:tcPr>
          <w:p w:rsidR="004E4FBB" w:rsidRDefault="004E4FBB" w:rsidP="55E5382E"/>
        </w:tc>
        <w:tc>
          <w:tcPr>
            <w:tcW w:w="1250" w:type="pct"/>
          </w:tcPr>
          <w:p w:rsidR="004E4FBB" w:rsidRDefault="004E4FBB" w:rsidP="55E5382E"/>
        </w:tc>
      </w:tr>
      <w:tr w:rsidR="009442D0" w:rsidTr="55E5382E">
        <w:trPr>
          <w:jc w:val="right"/>
        </w:trPr>
        <w:tc>
          <w:tcPr>
            <w:tcW w:w="1250" w:type="pct"/>
          </w:tcPr>
          <w:p w:rsidR="009442D0" w:rsidRDefault="009442D0" w:rsidP="55E5382E"/>
        </w:tc>
        <w:tc>
          <w:tcPr>
            <w:tcW w:w="1250" w:type="pct"/>
          </w:tcPr>
          <w:p w:rsidR="009442D0" w:rsidRDefault="009442D0" w:rsidP="55E5382E"/>
        </w:tc>
        <w:tc>
          <w:tcPr>
            <w:tcW w:w="1250" w:type="pct"/>
          </w:tcPr>
          <w:p w:rsidR="009442D0" w:rsidRDefault="009442D0" w:rsidP="55E5382E"/>
        </w:tc>
        <w:tc>
          <w:tcPr>
            <w:tcW w:w="1250" w:type="pct"/>
          </w:tcPr>
          <w:p w:rsidR="009442D0" w:rsidRDefault="009442D0" w:rsidP="55E5382E"/>
        </w:tc>
      </w:tr>
      <w:tr w:rsidR="009442D0" w:rsidTr="55E5382E">
        <w:trPr>
          <w:jc w:val="right"/>
        </w:trPr>
        <w:tc>
          <w:tcPr>
            <w:tcW w:w="5000" w:type="pct"/>
            <w:gridSpan w:val="4"/>
          </w:tcPr>
          <w:p w:rsidR="009442D0" w:rsidRDefault="55E5382E" w:rsidP="55E5382E">
            <w:pPr>
              <w:rPr>
                <w:b/>
              </w:rPr>
            </w:pPr>
            <w:r w:rsidRPr="55E5382E">
              <w:rPr>
                <w:b/>
                <w:bCs/>
                <w:sz w:val="20"/>
                <w:szCs w:val="20"/>
              </w:rPr>
              <w:t xml:space="preserve">Équipe : </w:t>
            </w:r>
          </w:p>
          <w:p w:rsidR="009442D0" w:rsidRDefault="55E5382E" w:rsidP="55E5382E">
            <w:r w:rsidRPr="55E5382E">
              <w:rPr>
                <w:b/>
                <w:bCs/>
                <w:sz w:val="20"/>
                <w:szCs w:val="20"/>
              </w:rPr>
              <w:t xml:space="preserve">Mandat : </w:t>
            </w:r>
          </w:p>
        </w:tc>
      </w:tr>
      <w:tr w:rsidR="009442D0" w:rsidTr="55E5382E">
        <w:trPr>
          <w:jc w:val="right"/>
        </w:trPr>
        <w:tc>
          <w:tcPr>
            <w:tcW w:w="1250" w:type="pct"/>
          </w:tcPr>
          <w:p w:rsidR="009442D0" w:rsidRDefault="009442D0" w:rsidP="55E5382E"/>
        </w:tc>
        <w:tc>
          <w:tcPr>
            <w:tcW w:w="1250" w:type="pct"/>
          </w:tcPr>
          <w:p w:rsidR="009442D0" w:rsidRDefault="009442D0" w:rsidP="55E5382E"/>
        </w:tc>
        <w:tc>
          <w:tcPr>
            <w:tcW w:w="1250" w:type="pct"/>
          </w:tcPr>
          <w:p w:rsidR="009442D0" w:rsidRDefault="009442D0" w:rsidP="55E5382E"/>
        </w:tc>
        <w:tc>
          <w:tcPr>
            <w:tcW w:w="1250" w:type="pct"/>
          </w:tcPr>
          <w:p w:rsidR="009442D0" w:rsidRDefault="009442D0" w:rsidP="55E5382E"/>
        </w:tc>
      </w:tr>
      <w:tr w:rsidR="009442D0" w:rsidTr="55E5382E">
        <w:trPr>
          <w:jc w:val="right"/>
        </w:trPr>
        <w:tc>
          <w:tcPr>
            <w:tcW w:w="1250" w:type="pct"/>
          </w:tcPr>
          <w:p w:rsidR="009442D0" w:rsidRDefault="009442D0" w:rsidP="55E5382E"/>
        </w:tc>
        <w:tc>
          <w:tcPr>
            <w:tcW w:w="1250" w:type="pct"/>
          </w:tcPr>
          <w:p w:rsidR="009442D0" w:rsidRDefault="009442D0" w:rsidP="55E5382E"/>
        </w:tc>
        <w:tc>
          <w:tcPr>
            <w:tcW w:w="1250" w:type="pct"/>
          </w:tcPr>
          <w:p w:rsidR="009442D0" w:rsidRDefault="009442D0" w:rsidP="55E5382E"/>
        </w:tc>
        <w:tc>
          <w:tcPr>
            <w:tcW w:w="1250" w:type="pct"/>
          </w:tcPr>
          <w:p w:rsidR="009442D0" w:rsidRDefault="009442D0" w:rsidP="55E5382E"/>
        </w:tc>
      </w:tr>
      <w:tr w:rsidR="009442D0" w:rsidTr="55E5382E">
        <w:trPr>
          <w:jc w:val="right"/>
        </w:trPr>
        <w:tc>
          <w:tcPr>
            <w:tcW w:w="1250" w:type="pct"/>
          </w:tcPr>
          <w:p w:rsidR="009442D0" w:rsidRDefault="009442D0" w:rsidP="55E5382E"/>
        </w:tc>
        <w:tc>
          <w:tcPr>
            <w:tcW w:w="1250" w:type="pct"/>
          </w:tcPr>
          <w:p w:rsidR="009442D0" w:rsidRDefault="009442D0" w:rsidP="55E5382E"/>
        </w:tc>
        <w:tc>
          <w:tcPr>
            <w:tcW w:w="1250" w:type="pct"/>
          </w:tcPr>
          <w:p w:rsidR="009442D0" w:rsidRDefault="009442D0" w:rsidP="55E5382E"/>
        </w:tc>
        <w:tc>
          <w:tcPr>
            <w:tcW w:w="1250" w:type="pct"/>
          </w:tcPr>
          <w:p w:rsidR="009442D0" w:rsidRDefault="009442D0" w:rsidP="55E5382E"/>
        </w:tc>
      </w:tr>
      <w:tr w:rsidR="004E4FBB" w:rsidTr="55E5382E">
        <w:trPr>
          <w:jc w:val="right"/>
        </w:trPr>
        <w:tc>
          <w:tcPr>
            <w:tcW w:w="1250" w:type="pct"/>
          </w:tcPr>
          <w:p w:rsidR="004E4FBB" w:rsidRDefault="004E4FBB" w:rsidP="55E5382E"/>
        </w:tc>
        <w:tc>
          <w:tcPr>
            <w:tcW w:w="1250" w:type="pct"/>
          </w:tcPr>
          <w:p w:rsidR="004E4FBB" w:rsidRDefault="004E4FBB" w:rsidP="55E5382E"/>
        </w:tc>
        <w:tc>
          <w:tcPr>
            <w:tcW w:w="1250" w:type="pct"/>
          </w:tcPr>
          <w:p w:rsidR="004E4FBB" w:rsidRDefault="004E4FBB" w:rsidP="55E5382E"/>
        </w:tc>
        <w:tc>
          <w:tcPr>
            <w:tcW w:w="1250" w:type="pct"/>
          </w:tcPr>
          <w:p w:rsidR="004E4FBB" w:rsidRDefault="004E4FBB" w:rsidP="55E5382E"/>
        </w:tc>
      </w:tr>
    </w:tbl>
    <w:p w:rsidR="004E4FBB" w:rsidRDefault="004E4FBB" w:rsidP="55E5382E">
      <w:pPr>
        <w:spacing w:before="360" w:line="240" w:lineRule="auto"/>
        <w:rPr>
          <w:b/>
        </w:rPr>
      </w:pPr>
    </w:p>
    <w:p w:rsidR="00064FD4" w:rsidRDefault="55E5382E" w:rsidP="55E5382E">
      <w:pPr>
        <w:spacing w:before="360" w:line="240" w:lineRule="auto"/>
      </w:pPr>
      <w:r w:rsidRPr="55E5382E">
        <w:rPr>
          <w:b/>
          <w:bCs/>
          <w:sz w:val="20"/>
          <w:szCs w:val="20"/>
        </w:rPr>
        <w:t>Équipe</w:t>
      </w:r>
      <w:r w:rsidRPr="55E5382E">
        <w:rPr>
          <w:sz w:val="20"/>
          <w:szCs w:val="20"/>
        </w:rPr>
        <w:t xml:space="preserve">. Indiquez le nom de l’équipe (ex. équipe responsable du projet, équipe de gestion du projet, équipe de consultation du projet). </w:t>
      </w:r>
    </w:p>
    <w:p w:rsidR="008442F3" w:rsidRDefault="55E5382E" w:rsidP="55E5382E">
      <w:pPr>
        <w:spacing w:line="240" w:lineRule="auto"/>
      </w:pPr>
      <w:r w:rsidRPr="55E5382E">
        <w:rPr>
          <w:b/>
          <w:bCs/>
          <w:sz w:val="20"/>
          <w:szCs w:val="20"/>
        </w:rPr>
        <w:t>Mandat</w:t>
      </w:r>
      <w:r w:rsidRPr="55E5382E">
        <w:rPr>
          <w:sz w:val="20"/>
          <w:szCs w:val="20"/>
        </w:rPr>
        <w:t>. Énoncez le mandat de l’équipe.</w:t>
      </w:r>
    </w:p>
    <w:p w:rsidR="00420396" w:rsidRDefault="55E5382E" w:rsidP="55E5382E">
      <w:pPr>
        <w:keepNext/>
        <w:spacing w:line="240" w:lineRule="auto"/>
      </w:pPr>
      <w:r w:rsidRPr="55E5382E">
        <w:rPr>
          <w:b/>
          <w:bCs/>
          <w:sz w:val="20"/>
          <w:szCs w:val="20"/>
        </w:rPr>
        <w:t>Membre</w:t>
      </w:r>
      <w:r w:rsidRPr="55E5382E">
        <w:rPr>
          <w:sz w:val="20"/>
          <w:szCs w:val="20"/>
        </w:rPr>
        <w:t>. Indiquez le nom et les coordonnées du membre de chaque équipe ainsi que sa fonction (ex. professeur, conseiller pédagogique, représentant socio-économique).</w:t>
      </w:r>
    </w:p>
    <w:p w:rsidR="00EA312E" w:rsidRDefault="55E5382E" w:rsidP="55E5382E">
      <w:pPr>
        <w:spacing w:line="240" w:lineRule="auto"/>
      </w:pPr>
      <w:r w:rsidRPr="55E5382E">
        <w:rPr>
          <w:b/>
          <w:bCs/>
          <w:sz w:val="20"/>
          <w:szCs w:val="20"/>
        </w:rPr>
        <w:t>Expérience</w:t>
      </w:r>
      <w:r w:rsidRPr="55E5382E">
        <w:rPr>
          <w:sz w:val="20"/>
          <w:szCs w:val="20"/>
        </w:rPr>
        <w:t xml:space="preserve">. Précisez les aptitudes, les capacités ou l'expérience du membre par rapport au projet d'approche-programme (ex. professeur ayant déjà participé à la conception d'un programme selon l'approche-programme). </w:t>
      </w:r>
    </w:p>
    <w:p w:rsidR="00EA312E" w:rsidRDefault="55E5382E" w:rsidP="55E5382E">
      <w:pPr>
        <w:spacing w:line="240" w:lineRule="auto"/>
      </w:pPr>
      <w:r w:rsidRPr="55E5382E">
        <w:rPr>
          <w:b/>
          <w:bCs/>
          <w:sz w:val="20"/>
          <w:szCs w:val="20"/>
        </w:rPr>
        <w:lastRenderedPageBreak/>
        <w:t>Responsabilités.</w:t>
      </w:r>
      <w:r w:rsidRPr="55E5382E">
        <w:rPr>
          <w:sz w:val="20"/>
          <w:szCs w:val="20"/>
        </w:rPr>
        <w:t xml:space="preserve"> Précisez les responsabilités du membre de l'équipe (ex. colliger de la documentation pertinente à l'élaboration de la vision du programme; participer à la conception du référentiel des compétences cibles du programme; assurer la validation des livrables du projet d'approche-programme) ainsi que les activités où il intervient. </w:t>
      </w:r>
    </w:p>
    <w:p w:rsidR="00EA312E" w:rsidRDefault="55E5382E" w:rsidP="55E5382E">
      <w:pPr>
        <w:spacing w:line="240" w:lineRule="auto"/>
      </w:pPr>
      <w:r w:rsidRPr="55E5382E">
        <w:rPr>
          <w:b/>
          <w:bCs/>
          <w:sz w:val="20"/>
          <w:szCs w:val="20"/>
        </w:rPr>
        <w:t>Reconnaissance</w:t>
      </w:r>
      <w:r w:rsidRPr="55E5382E">
        <w:rPr>
          <w:sz w:val="20"/>
          <w:szCs w:val="20"/>
        </w:rPr>
        <w:t>. Indiquez les critères de reconnaissance des contributions du membre de l'équipe au projet d'approche-programme (ex. le décharger d'une partie de ses autres responsabilités en faveur du projet d'approche-programme).</w:t>
      </w:r>
    </w:p>
    <w:p w:rsidR="000A79AB" w:rsidRDefault="000A79AB" w:rsidP="55E5382E">
      <w:pPr>
        <w:spacing w:line="240" w:lineRule="auto"/>
      </w:pPr>
    </w:p>
    <w:p w:rsidR="00F2325E" w:rsidRDefault="00F2325E" w:rsidP="55E5382E">
      <w:pPr>
        <w:spacing w:before="0" w:after="200" w:line="240" w:lineRule="auto"/>
        <w:jc w:val="left"/>
      </w:pPr>
      <w:r w:rsidRPr="55E5382E">
        <w:rPr>
          <w:sz w:val="20"/>
          <w:szCs w:val="20"/>
        </w:rPr>
        <w:br w:type="page"/>
      </w:r>
    </w:p>
    <w:p w:rsidR="008442F3" w:rsidRPr="00176687" w:rsidRDefault="55E5382E" w:rsidP="00AB1B7C">
      <w:pPr>
        <w:pStyle w:val="Titre3"/>
      </w:pPr>
      <w:r w:rsidRPr="55E5382E">
        <w:lastRenderedPageBreak/>
        <w:t xml:space="preserve">Fonctionnement des équipes </w:t>
      </w:r>
    </w:p>
    <w:p w:rsidR="001F1283" w:rsidRPr="00EA2EC8" w:rsidRDefault="55E5382E" w:rsidP="55E5382E">
      <w:pPr>
        <w:spacing w:line="240" w:lineRule="auto"/>
        <w:rPr>
          <w:i/>
        </w:rPr>
      </w:pPr>
      <w:r w:rsidRPr="55E5382E">
        <w:rPr>
          <w:i/>
          <w:iCs/>
          <w:sz w:val="20"/>
          <w:szCs w:val="20"/>
        </w:rPr>
        <w:t xml:space="preserve">Décrivez le fonctionnement des équipes. </w:t>
      </w:r>
    </w:p>
    <w:p w:rsidR="00086A33" w:rsidRDefault="55E5382E" w:rsidP="55E5382E">
      <w:pPr>
        <w:pStyle w:val="Lgende"/>
        <w:spacing w:line="240" w:lineRule="auto"/>
      </w:pPr>
      <w:r w:rsidRPr="55E5382E">
        <w:t>Tableau (G/6.2.3-1)-2. Fonctionnement des équipes du projet d'approche-programme</w:t>
      </w:r>
    </w:p>
    <w:tbl>
      <w:tblPr>
        <w:tblStyle w:val="Grilledutableau"/>
        <w:tblW w:w="4807" w:type="pct"/>
        <w:jc w:val="right"/>
        <w:tblInd w:w="-2128" w:type="dxa"/>
        <w:tblLook w:val="04A0" w:firstRow="1" w:lastRow="0" w:firstColumn="1" w:lastColumn="0" w:noHBand="0" w:noVBand="1"/>
      </w:tblPr>
      <w:tblGrid>
        <w:gridCol w:w="3365"/>
        <w:gridCol w:w="3364"/>
        <w:gridCol w:w="3364"/>
        <w:gridCol w:w="3364"/>
        <w:gridCol w:w="3364"/>
      </w:tblGrid>
      <w:tr w:rsidR="009032DB" w:rsidTr="55E5382E">
        <w:trPr>
          <w:trHeight w:val="622"/>
          <w:jc w:val="right"/>
        </w:trPr>
        <w:tc>
          <w:tcPr>
            <w:tcW w:w="1000" w:type="pct"/>
            <w:vMerge w:val="restart"/>
            <w:shd w:val="clear" w:color="auto" w:fill="D9D9D9" w:themeFill="background1" w:themeFillShade="D9"/>
            <w:vAlign w:val="center"/>
          </w:tcPr>
          <w:p w:rsidR="009032DB" w:rsidRDefault="55E5382E" w:rsidP="55E5382E">
            <w:pPr>
              <w:jc w:val="center"/>
              <w:rPr>
                <w:b/>
              </w:rPr>
            </w:pPr>
            <w:r w:rsidRPr="55E5382E">
              <w:rPr>
                <w:b/>
                <w:bCs/>
                <w:sz w:val="20"/>
                <w:szCs w:val="20"/>
              </w:rPr>
              <w:t>Équipe</w:t>
            </w:r>
          </w:p>
        </w:tc>
        <w:tc>
          <w:tcPr>
            <w:tcW w:w="1000" w:type="pct"/>
            <w:vMerge w:val="restart"/>
            <w:shd w:val="clear" w:color="auto" w:fill="D9D9D9" w:themeFill="background1" w:themeFillShade="D9"/>
            <w:vAlign w:val="center"/>
          </w:tcPr>
          <w:p w:rsidR="009032DB" w:rsidRPr="009B2AB7" w:rsidRDefault="55E5382E" w:rsidP="55E5382E">
            <w:pPr>
              <w:jc w:val="center"/>
              <w:rPr>
                <w:b/>
              </w:rPr>
            </w:pPr>
            <w:r w:rsidRPr="55E5382E">
              <w:rPr>
                <w:b/>
                <w:bCs/>
                <w:sz w:val="20"/>
                <w:szCs w:val="20"/>
              </w:rPr>
              <w:t>Règles</w:t>
            </w:r>
          </w:p>
        </w:tc>
        <w:tc>
          <w:tcPr>
            <w:tcW w:w="1000" w:type="pct"/>
            <w:vMerge w:val="restart"/>
            <w:shd w:val="clear" w:color="auto" w:fill="D9D9D9" w:themeFill="background1" w:themeFillShade="D9"/>
            <w:vAlign w:val="center"/>
          </w:tcPr>
          <w:p w:rsidR="009032DB" w:rsidRDefault="55E5382E" w:rsidP="55E5382E">
            <w:pPr>
              <w:jc w:val="center"/>
              <w:rPr>
                <w:b/>
              </w:rPr>
            </w:pPr>
            <w:r w:rsidRPr="55E5382E">
              <w:rPr>
                <w:b/>
                <w:bCs/>
                <w:sz w:val="20"/>
                <w:szCs w:val="20"/>
              </w:rPr>
              <w:t>Mode de décision</w:t>
            </w:r>
          </w:p>
        </w:tc>
        <w:tc>
          <w:tcPr>
            <w:tcW w:w="2000" w:type="pct"/>
            <w:gridSpan w:val="2"/>
            <w:shd w:val="clear" w:color="auto" w:fill="D9D9D9" w:themeFill="background1" w:themeFillShade="D9"/>
            <w:vAlign w:val="center"/>
          </w:tcPr>
          <w:p w:rsidR="009032DB" w:rsidRDefault="55E5382E" w:rsidP="55E5382E">
            <w:pPr>
              <w:jc w:val="center"/>
              <w:rPr>
                <w:b/>
              </w:rPr>
            </w:pPr>
            <w:r w:rsidRPr="55E5382E">
              <w:rPr>
                <w:b/>
                <w:bCs/>
                <w:sz w:val="20"/>
                <w:szCs w:val="20"/>
              </w:rPr>
              <w:t>Formation</w:t>
            </w:r>
          </w:p>
        </w:tc>
      </w:tr>
      <w:tr w:rsidR="009032DB" w:rsidTr="55E5382E">
        <w:trPr>
          <w:trHeight w:val="622"/>
          <w:jc w:val="right"/>
        </w:trPr>
        <w:tc>
          <w:tcPr>
            <w:tcW w:w="1000" w:type="pct"/>
            <w:vMerge/>
            <w:shd w:val="clear" w:color="auto" w:fill="D9D9D9" w:themeFill="background1" w:themeFillShade="D9"/>
            <w:vAlign w:val="center"/>
          </w:tcPr>
          <w:p w:rsidR="009032DB" w:rsidRDefault="009032DB" w:rsidP="009B2AB7">
            <w:pPr>
              <w:jc w:val="center"/>
            </w:pPr>
          </w:p>
        </w:tc>
        <w:tc>
          <w:tcPr>
            <w:tcW w:w="1000" w:type="pct"/>
            <w:vMerge/>
            <w:shd w:val="clear" w:color="auto" w:fill="D9D9D9" w:themeFill="background1" w:themeFillShade="D9"/>
            <w:vAlign w:val="center"/>
          </w:tcPr>
          <w:p w:rsidR="009032DB" w:rsidRPr="00734CB4" w:rsidRDefault="009032DB" w:rsidP="009B2AB7">
            <w:pPr>
              <w:jc w:val="center"/>
              <w:rPr>
                <w:b/>
              </w:rPr>
            </w:pPr>
          </w:p>
        </w:tc>
        <w:tc>
          <w:tcPr>
            <w:tcW w:w="1000" w:type="pct"/>
            <w:vMerge/>
            <w:shd w:val="clear" w:color="auto" w:fill="D9D9D9" w:themeFill="background1" w:themeFillShade="D9"/>
            <w:vAlign w:val="center"/>
          </w:tcPr>
          <w:p w:rsidR="009032DB" w:rsidRPr="00734CB4" w:rsidRDefault="009032DB" w:rsidP="009B2AB7">
            <w:pPr>
              <w:jc w:val="center"/>
              <w:rPr>
                <w:b/>
              </w:rPr>
            </w:pPr>
          </w:p>
        </w:tc>
        <w:tc>
          <w:tcPr>
            <w:tcW w:w="1000" w:type="pct"/>
            <w:shd w:val="clear" w:color="auto" w:fill="D9D9D9" w:themeFill="background1" w:themeFillShade="D9"/>
            <w:vAlign w:val="center"/>
          </w:tcPr>
          <w:p w:rsidR="009032DB" w:rsidRPr="00734CB4" w:rsidRDefault="55E5382E" w:rsidP="55E5382E">
            <w:pPr>
              <w:jc w:val="center"/>
              <w:rPr>
                <w:b/>
              </w:rPr>
            </w:pPr>
            <w:r w:rsidRPr="55E5382E">
              <w:rPr>
                <w:b/>
                <w:bCs/>
                <w:sz w:val="20"/>
                <w:szCs w:val="20"/>
              </w:rPr>
              <w:t>Contenu</w:t>
            </w:r>
          </w:p>
        </w:tc>
        <w:tc>
          <w:tcPr>
            <w:tcW w:w="1000" w:type="pct"/>
            <w:shd w:val="clear" w:color="auto" w:fill="D9D9D9" w:themeFill="background1" w:themeFillShade="D9"/>
            <w:vAlign w:val="center"/>
          </w:tcPr>
          <w:p w:rsidR="009032DB" w:rsidRDefault="55E5382E" w:rsidP="55E5382E">
            <w:pPr>
              <w:jc w:val="center"/>
              <w:rPr>
                <w:b/>
              </w:rPr>
            </w:pPr>
            <w:r w:rsidRPr="55E5382E">
              <w:rPr>
                <w:b/>
                <w:bCs/>
                <w:sz w:val="20"/>
                <w:szCs w:val="20"/>
              </w:rPr>
              <w:t>Modalités</w:t>
            </w:r>
          </w:p>
        </w:tc>
      </w:tr>
      <w:tr w:rsidR="009032DB" w:rsidTr="55E5382E">
        <w:trPr>
          <w:jc w:val="right"/>
        </w:trPr>
        <w:tc>
          <w:tcPr>
            <w:tcW w:w="1000" w:type="pct"/>
          </w:tcPr>
          <w:p w:rsidR="009032DB" w:rsidRDefault="009032DB" w:rsidP="55E5382E"/>
        </w:tc>
        <w:tc>
          <w:tcPr>
            <w:tcW w:w="1000" w:type="pct"/>
          </w:tcPr>
          <w:p w:rsidR="009032DB" w:rsidRDefault="009032DB" w:rsidP="55E5382E"/>
        </w:tc>
        <w:tc>
          <w:tcPr>
            <w:tcW w:w="1000" w:type="pct"/>
          </w:tcPr>
          <w:p w:rsidR="009032DB" w:rsidRDefault="009032DB" w:rsidP="55E5382E"/>
        </w:tc>
        <w:tc>
          <w:tcPr>
            <w:tcW w:w="1000" w:type="pct"/>
          </w:tcPr>
          <w:p w:rsidR="009032DB" w:rsidRDefault="009032DB" w:rsidP="55E5382E"/>
        </w:tc>
        <w:tc>
          <w:tcPr>
            <w:tcW w:w="1000" w:type="pct"/>
          </w:tcPr>
          <w:p w:rsidR="009032DB" w:rsidRDefault="009032DB" w:rsidP="55E5382E"/>
        </w:tc>
      </w:tr>
      <w:tr w:rsidR="009032DB" w:rsidTr="55E5382E">
        <w:trPr>
          <w:jc w:val="right"/>
        </w:trPr>
        <w:tc>
          <w:tcPr>
            <w:tcW w:w="1000" w:type="pct"/>
          </w:tcPr>
          <w:p w:rsidR="009032DB" w:rsidRDefault="009032DB" w:rsidP="55E5382E"/>
        </w:tc>
        <w:tc>
          <w:tcPr>
            <w:tcW w:w="1000" w:type="pct"/>
          </w:tcPr>
          <w:p w:rsidR="009032DB" w:rsidRDefault="009032DB" w:rsidP="55E5382E"/>
        </w:tc>
        <w:tc>
          <w:tcPr>
            <w:tcW w:w="1000" w:type="pct"/>
          </w:tcPr>
          <w:p w:rsidR="009032DB" w:rsidRDefault="009032DB" w:rsidP="55E5382E"/>
        </w:tc>
        <w:tc>
          <w:tcPr>
            <w:tcW w:w="1000" w:type="pct"/>
          </w:tcPr>
          <w:p w:rsidR="009032DB" w:rsidRDefault="009032DB" w:rsidP="55E5382E"/>
        </w:tc>
        <w:tc>
          <w:tcPr>
            <w:tcW w:w="1000" w:type="pct"/>
          </w:tcPr>
          <w:p w:rsidR="009032DB" w:rsidRDefault="009032DB" w:rsidP="55E5382E"/>
        </w:tc>
      </w:tr>
    </w:tbl>
    <w:p w:rsidR="009B2AB7" w:rsidRDefault="55E5382E" w:rsidP="55E5382E">
      <w:pPr>
        <w:spacing w:before="360" w:line="240" w:lineRule="auto"/>
      </w:pPr>
      <w:r w:rsidRPr="55E5382E">
        <w:rPr>
          <w:b/>
          <w:bCs/>
          <w:sz w:val="20"/>
          <w:szCs w:val="20"/>
        </w:rPr>
        <w:t>Équipe</w:t>
      </w:r>
      <w:r w:rsidRPr="55E5382E">
        <w:rPr>
          <w:sz w:val="20"/>
          <w:szCs w:val="20"/>
        </w:rPr>
        <w:t xml:space="preserve">. Indiquez le nom de l’équipe (ex. équipe responsable du projet, équipe de gestion du projet, équipe de consultation du projet). </w:t>
      </w:r>
    </w:p>
    <w:p w:rsidR="009B2AB7" w:rsidRDefault="55E5382E" w:rsidP="55E5382E">
      <w:pPr>
        <w:spacing w:line="240" w:lineRule="auto"/>
      </w:pPr>
      <w:r w:rsidRPr="55E5382E">
        <w:rPr>
          <w:b/>
          <w:bCs/>
          <w:sz w:val="20"/>
          <w:szCs w:val="20"/>
        </w:rPr>
        <w:t>Règles.</w:t>
      </w:r>
      <w:r w:rsidRPr="55E5382E">
        <w:rPr>
          <w:sz w:val="20"/>
          <w:szCs w:val="20"/>
        </w:rPr>
        <w:t xml:space="preserve"> Énoncez les règles de régie interne des équipes du projet d’approche-programme (ex. se réunir une fois par mois).</w:t>
      </w:r>
    </w:p>
    <w:p w:rsidR="009B2AB7" w:rsidRDefault="55E5382E" w:rsidP="55E5382E">
      <w:pPr>
        <w:spacing w:line="240" w:lineRule="auto"/>
      </w:pPr>
      <w:r w:rsidRPr="55E5382E">
        <w:rPr>
          <w:b/>
          <w:bCs/>
          <w:sz w:val="20"/>
          <w:szCs w:val="20"/>
        </w:rPr>
        <w:t>Mode de décision</w:t>
      </w:r>
      <w:r w:rsidRPr="55E5382E">
        <w:rPr>
          <w:sz w:val="20"/>
          <w:szCs w:val="20"/>
        </w:rPr>
        <w:t>. Énoncez comment les décisions seront prises au sein de l’équipe (ex : unanimité, 60 %).</w:t>
      </w:r>
    </w:p>
    <w:p w:rsidR="009B2AB7" w:rsidRDefault="55E5382E" w:rsidP="55E5382E">
      <w:pPr>
        <w:spacing w:line="240" w:lineRule="auto"/>
      </w:pPr>
      <w:r w:rsidRPr="55E5382E">
        <w:rPr>
          <w:b/>
          <w:bCs/>
          <w:sz w:val="20"/>
          <w:szCs w:val="20"/>
        </w:rPr>
        <w:t>Contenu de la formation</w:t>
      </w:r>
      <w:r w:rsidRPr="55E5382E">
        <w:rPr>
          <w:sz w:val="20"/>
          <w:szCs w:val="20"/>
        </w:rPr>
        <w:t>. Précisez les besoins de formation des équipes (ex. formation à l’approche-programme, formation à la notion de compétence, formation aux stratégies pédagogiques).</w:t>
      </w:r>
    </w:p>
    <w:p w:rsidR="00F2325E" w:rsidRDefault="55E5382E" w:rsidP="55E5382E">
      <w:pPr>
        <w:spacing w:line="240" w:lineRule="auto"/>
      </w:pPr>
      <w:r w:rsidRPr="55E5382E">
        <w:rPr>
          <w:b/>
          <w:bCs/>
          <w:sz w:val="20"/>
          <w:szCs w:val="20"/>
        </w:rPr>
        <w:t>Modalités de la formation</w:t>
      </w:r>
      <w:r w:rsidRPr="55E5382E">
        <w:rPr>
          <w:sz w:val="20"/>
          <w:szCs w:val="20"/>
        </w:rPr>
        <w:t xml:space="preserve">. Indiquez comment la formation sera mise en œuvre (ex. ateliers de formation,  présentations, documents d’information). </w:t>
      </w:r>
      <w:r w:rsidR="000B59E6" w:rsidRPr="55E5382E">
        <w:rPr>
          <w:sz w:val="20"/>
          <w:szCs w:val="20"/>
        </w:rPr>
        <w:br w:type="page"/>
      </w:r>
    </w:p>
    <w:p w:rsidR="00AA1620" w:rsidRPr="00176687" w:rsidRDefault="55E5382E" w:rsidP="00AB1B7C">
      <w:pPr>
        <w:pStyle w:val="Titre3"/>
      </w:pPr>
      <w:r w:rsidRPr="55E5382E">
        <w:lastRenderedPageBreak/>
        <w:t>Commentaires</w:t>
      </w:r>
    </w:p>
    <w:p w:rsidR="00AA1620" w:rsidRDefault="55E5382E" w:rsidP="55E5382E">
      <w:pPr>
        <w:spacing w:line="240" w:lineRule="auto"/>
      </w:pPr>
      <w:r w:rsidRPr="55E5382E">
        <w:rPr>
          <w:sz w:val="20"/>
          <w:szCs w:val="20"/>
        </w:rPr>
        <w:t>Si vous avez d’autres commentaires, inscrivez-les dans cette section.</w:t>
      </w:r>
    </w:p>
    <w:p w:rsidR="006E2BB5" w:rsidRDefault="006E2BB5" w:rsidP="55E5382E">
      <w:pPr>
        <w:spacing w:line="240" w:lineRule="auto"/>
      </w:pPr>
    </w:p>
    <w:p w:rsidR="005231A3" w:rsidRDefault="005231A3" w:rsidP="55E5382E">
      <w:pPr>
        <w:spacing w:line="240" w:lineRule="auto"/>
      </w:pPr>
    </w:p>
    <w:p w:rsidR="005231A3" w:rsidRDefault="005231A3" w:rsidP="55E5382E">
      <w:pPr>
        <w:spacing w:line="240" w:lineRule="auto"/>
      </w:pPr>
    </w:p>
    <w:p w:rsidR="005231A3" w:rsidRDefault="005231A3" w:rsidP="55E5382E">
      <w:pPr>
        <w:tabs>
          <w:tab w:val="left" w:pos="7155"/>
        </w:tabs>
        <w:spacing w:line="240" w:lineRule="auto"/>
      </w:pPr>
      <w:r>
        <w:tab/>
      </w:r>
    </w:p>
    <w:p w:rsidR="005231A3" w:rsidRDefault="005231A3" w:rsidP="55E5382E">
      <w:pPr>
        <w:spacing w:line="240" w:lineRule="auto"/>
      </w:pPr>
    </w:p>
    <w:p w:rsidR="005231A3" w:rsidRDefault="005231A3" w:rsidP="55E5382E">
      <w:pPr>
        <w:spacing w:line="240" w:lineRule="auto"/>
      </w:pPr>
    </w:p>
    <w:p w:rsidR="005231A3" w:rsidRDefault="005231A3" w:rsidP="55E5382E">
      <w:pPr>
        <w:spacing w:line="240" w:lineRule="auto"/>
      </w:pPr>
    </w:p>
    <w:p w:rsidR="005231A3" w:rsidRDefault="005231A3" w:rsidP="55E5382E">
      <w:pPr>
        <w:spacing w:line="240" w:lineRule="auto"/>
      </w:pPr>
    </w:p>
    <w:p w:rsidR="005231A3" w:rsidRDefault="005231A3" w:rsidP="55E5382E">
      <w:pPr>
        <w:spacing w:line="240" w:lineRule="auto"/>
      </w:pPr>
    </w:p>
    <w:p w:rsidR="005231A3" w:rsidRDefault="005231A3" w:rsidP="55E5382E">
      <w:pPr>
        <w:spacing w:line="240" w:lineRule="auto"/>
      </w:pPr>
    </w:p>
    <w:p w:rsidR="005231A3" w:rsidRDefault="005231A3" w:rsidP="55E5382E">
      <w:pPr>
        <w:spacing w:line="240" w:lineRule="auto"/>
      </w:pPr>
    </w:p>
    <w:p w:rsidR="00F65340" w:rsidRDefault="00F65340" w:rsidP="55E5382E">
      <w:pPr>
        <w:spacing w:line="240" w:lineRule="auto"/>
      </w:pPr>
    </w:p>
    <w:p w:rsidR="00F65340" w:rsidRDefault="00F65340" w:rsidP="55E5382E">
      <w:pPr>
        <w:spacing w:line="240" w:lineRule="auto"/>
      </w:pPr>
    </w:p>
    <w:p w:rsidR="00AB1B7C" w:rsidRDefault="00AB1B7C" w:rsidP="55E5382E">
      <w:pPr>
        <w:spacing w:line="240" w:lineRule="auto"/>
      </w:pPr>
      <w:bookmarkStart w:id="0" w:name="_GoBack"/>
      <w:bookmarkEnd w:id="0"/>
    </w:p>
    <w:p w:rsidR="00F65340" w:rsidRDefault="00F65340" w:rsidP="55E5382E">
      <w:pPr>
        <w:spacing w:line="240" w:lineRule="auto"/>
      </w:pPr>
    </w:p>
    <w:p w:rsidR="00F65340" w:rsidRDefault="00F65340" w:rsidP="55E5382E">
      <w:pPr>
        <w:spacing w:line="240" w:lineRule="auto"/>
      </w:pPr>
    </w:p>
    <w:p w:rsidR="00D601EE" w:rsidRPr="00792BBD" w:rsidRDefault="55E5382E" w:rsidP="00D601EE">
      <w:pPr>
        <w:spacing w:before="0" w:after="0" w:line="240" w:lineRule="auto"/>
        <w:rPr>
          <w:sz w:val="20"/>
          <w:szCs w:val="20"/>
        </w:rPr>
      </w:pPr>
      <w:r w:rsidRPr="55E5382E">
        <w:rPr>
          <w:sz w:val="20"/>
          <w:szCs w:val="20"/>
        </w:rPr>
        <w:t>____________________________________________</w:t>
      </w:r>
    </w:p>
    <w:p w:rsidR="00D601EE" w:rsidRPr="00792BBD" w:rsidRDefault="00D601EE" w:rsidP="00D601EE">
      <w:pPr>
        <w:spacing w:before="0" w:after="0" w:line="240" w:lineRule="auto"/>
        <w:rPr>
          <w:sz w:val="20"/>
          <w:szCs w:val="20"/>
        </w:rPr>
      </w:pPr>
      <w:r>
        <w:rPr>
          <w:noProof/>
          <w:lang w:eastAsia="fr-CA"/>
        </w:rPr>
        <w:drawing>
          <wp:inline distT="0" distB="0" distL="0" distR="0">
            <wp:extent cx="790575" cy="278499"/>
            <wp:effectExtent l="19050" t="0" r="9525" b="0"/>
            <wp:docPr id="211539852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9" cstate="print">
                      <a:extLst>
                        <a:ext uri="{28A0092B-C50C-407E-A947-70E740481C1C}">
                          <a14:useLocalDpi xmlns:a14="http://schemas.microsoft.com/office/drawing/2010/main" val="0"/>
                        </a:ext>
                      </a:extLst>
                    </a:blip>
                    <a:stretch>
                      <a:fillRect/>
                    </a:stretch>
                  </pic:blipFill>
                  <pic:spPr>
                    <a:xfrm>
                      <a:off x="0" y="0"/>
                      <a:ext cx="790575" cy="278499"/>
                    </a:xfrm>
                    <a:prstGeom prst="rect">
                      <a:avLst/>
                    </a:prstGeom>
                  </pic:spPr>
                </pic:pic>
              </a:graphicData>
            </a:graphic>
          </wp:inline>
        </w:drawing>
      </w:r>
      <w:r w:rsidR="55E5382E" w:rsidRPr="55E5382E">
        <w:rPr>
          <w:sz w:val="20"/>
          <w:szCs w:val="20"/>
        </w:rPr>
        <w:t xml:space="preserve">Le contenu de ce document est diffusé sous la licence Creative Commons </w:t>
      </w:r>
      <w:hyperlink r:id="rId10">
        <w:r w:rsidR="55E5382E" w:rsidRPr="55E5382E">
          <w:rPr>
            <w:rStyle w:val="Lienhypertexte"/>
            <w:sz w:val="20"/>
            <w:szCs w:val="20"/>
          </w:rPr>
          <w:t>Attribution - Pas d’Utilisation Commerciale - Partage dans les Mêmes Conditions 3.0</w:t>
        </w:r>
      </w:hyperlink>
      <w:r w:rsidR="55E5382E" w:rsidRPr="55E5382E">
        <w:rPr>
          <w:sz w:val="20"/>
          <w:szCs w:val="20"/>
        </w:rPr>
        <w:t xml:space="preserve">. </w:t>
      </w:r>
    </w:p>
    <w:p w:rsidR="00D601EE" w:rsidRPr="00792BBD" w:rsidRDefault="55E5382E" w:rsidP="00D601EE">
      <w:pPr>
        <w:spacing w:before="0" w:after="0" w:line="240" w:lineRule="auto"/>
        <w:rPr>
          <w:sz w:val="20"/>
          <w:szCs w:val="20"/>
        </w:rPr>
      </w:pPr>
      <w:r w:rsidRPr="55E5382E">
        <w:rPr>
          <w:sz w:val="20"/>
          <w:szCs w:val="20"/>
        </w:rPr>
        <w:t>Les autorisations au-delà du champ de cette licence peuvent être obtenues auprès de l'</w:t>
      </w:r>
      <w:hyperlink r:id="rId11">
        <w:r w:rsidRPr="55E5382E">
          <w:rPr>
            <w:rStyle w:val="Lienhypertexte"/>
            <w:sz w:val="20"/>
            <w:szCs w:val="20"/>
          </w:rPr>
          <w:t>équipe du projet MAPES</w:t>
        </w:r>
      </w:hyperlink>
      <w:r w:rsidRPr="55E5382E">
        <w:rPr>
          <w:sz w:val="20"/>
          <w:szCs w:val="20"/>
        </w:rPr>
        <w:t xml:space="preserve">.  </w:t>
      </w:r>
    </w:p>
    <w:p w:rsidR="00D601EE" w:rsidRPr="00792BBD" w:rsidRDefault="55E5382E" w:rsidP="00D601EE">
      <w:pPr>
        <w:spacing w:before="0" w:after="0" w:line="240" w:lineRule="auto"/>
        <w:rPr>
          <w:sz w:val="20"/>
          <w:szCs w:val="20"/>
        </w:rPr>
      </w:pPr>
      <w:r w:rsidRPr="55E5382E">
        <w:rPr>
          <w:sz w:val="20"/>
          <w:szCs w:val="20"/>
        </w:rPr>
        <w:t>Le projet MAPES a été financé par le Fonds de développement académique du réseau de l’Université du Québec.</w:t>
      </w:r>
    </w:p>
    <w:p w:rsidR="004B2F87" w:rsidRPr="00D601EE" w:rsidRDefault="55E5382E" w:rsidP="00D601EE">
      <w:pPr>
        <w:spacing w:before="0" w:after="0" w:line="240" w:lineRule="auto"/>
        <w:rPr>
          <w:i/>
          <w:sz w:val="20"/>
          <w:szCs w:val="20"/>
        </w:rPr>
      </w:pPr>
      <w:r w:rsidRPr="55E5382E">
        <w:rPr>
          <w:sz w:val="20"/>
          <w:szCs w:val="20"/>
        </w:rPr>
        <w:t>____________________________________________</w:t>
      </w:r>
    </w:p>
    <w:sectPr w:rsidR="004B2F87" w:rsidRPr="00D601EE" w:rsidSect="0027498D">
      <w:headerReference w:type="even" r:id="rId12"/>
      <w:headerReference w:type="default" r:id="rId13"/>
      <w:footerReference w:type="even" r:id="rId14"/>
      <w:footerReference w:type="default" r:id="rId15"/>
      <w:headerReference w:type="first" r:id="rId16"/>
      <w:footerReference w:type="first" r:id="rId17"/>
      <w:pgSz w:w="20160" w:h="12240" w:orient="landscape" w:code="5"/>
      <w:pgMar w:top="1440" w:right="1440" w:bottom="1440" w:left="1440"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71D3" w:rsidRDefault="007C71D3" w:rsidP="00176687">
      <w:r>
        <w:separator/>
      </w:r>
    </w:p>
  </w:endnote>
  <w:endnote w:type="continuationSeparator" w:id="0">
    <w:p w:rsidR="007C71D3" w:rsidRDefault="007C71D3" w:rsidP="00176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nstantia">
    <w:panose1 w:val="02030602050306030303"/>
    <w:charset w:val="00"/>
    <w:family w:val="roman"/>
    <w:pitch w:val="variable"/>
    <w:sig w:usb0="A00002EF" w:usb1="4000204B"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71E" w:rsidRDefault="0049771E">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0517"/>
      <w:docPartObj>
        <w:docPartGallery w:val="Page Numbers (Bottom of Page)"/>
        <w:docPartUnique/>
      </w:docPartObj>
    </w:sdtPr>
    <w:sdtEndPr/>
    <w:sdtContent>
      <w:p w:rsidR="0049771E" w:rsidRDefault="007C71D3">
        <w:pPr>
          <w:pStyle w:val="Pieddepage"/>
          <w:jc w:val="center"/>
        </w:pPr>
        <w:r>
          <w:fldChar w:fldCharType="begin"/>
        </w:r>
        <w:r>
          <w:instrText xml:space="preserve"> PAGE   \* MERGEFORMAT </w:instrText>
        </w:r>
        <w:r>
          <w:fldChar w:fldCharType="separate"/>
        </w:r>
        <w:r w:rsidR="00AB1B7C">
          <w:rPr>
            <w:noProof/>
          </w:rPr>
          <w:t>5</w:t>
        </w:r>
        <w:r>
          <w:rPr>
            <w:noProof/>
          </w:rPr>
          <w:fldChar w:fldCharType="end"/>
        </w:r>
      </w:p>
    </w:sdtContent>
  </w:sdt>
  <w:p w:rsidR="00DD6BD4" w:rsidRDefault="00DD6BD4">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71E" w:rsidRDefault="0049771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71D3" w:rsidRDefault="007C71D3" w:rsidP="00176687">
      <w:r>
        <w:separator/>
      </w:r>
    </w:p>
  </w:footnote>
  <w:footnote w:type="continuationSeparator" w:id="0">
    <w:p w:rsidR="007C71D3" w:rsidRDefault="007C71D3" w:rsidP="001766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71E" w:rsidRDefault="0049771E">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03"/>
      <w:gridCol w:w="6393"/>
    </w:tblGrid>
    <w:tr w:rsidR="00641CB3" w:rsidRPr="00131135" w:rsidTr="00AD1E65">
      <w:tc>
        <w:tcPr>
          <w:tcW w:w="3173" w:type="pct"/>
          <w:vAlign w:val="center"/>
        </w:tcPr>
        <w:p w:rsidR="00641CB3" w:rsidRPr="00131135" w:rsidRDefault="00C04DAB" w:rsidP="00C04DAB">
          <w:pPr>
            <w:pStyle w:val="En-tte"/>
          </w:pPr>
          <w:r>
            <w:t xml:space="preserve">Gabarit </w:t>
          </w:r>
          <w:r w:rsidRPr="00C04DAB">
            <w:t>G/6.2.3-</w:t>
          </w:r>
          <w:r>
            <w:t>1</w:t>
          </w:r>
          <w:r w:rsidRPr="00C04DAB">
            <w:t xml:space="preserve"> </w:t>
          </w:r>
          <w:r w:rsidR="00641CB3">
            <w:t xml:space="preserve">– </w:t>
          </w:r>
          <w:r w:rsidR="00B27E96">
            <w:t>Registre des</w:t>
          </w:r>
          <w:r w:rsidR="00F65340">
            <w:t xml:space="preserve"> </w:t>
          </w:r>
          <w:r w:rsidR="009442D0">
            <w:t xml:space="preserve">équipes </w:t>
          </w:r>
          <w:r w:rsidR="00F65340">
            <w:t>du projet d'approche-programme</w:t>
          </w:r>
        </w:p>
      </w:tc>
      <w:tc>
        <w:tcPr>
          <w:tcW w:w="1827" w:type="pct"/>
        </w:tcPr>
        <w:p w:rsidR="00641CB3" w:rsidRPr="00131135" w:rsidRDefault="00641CB3" w:rsidP="00AD1E65">
          <w:pPr>
            <w:pStyle w:val="En-tte"/>
            <w:ind w:left="1416"/>
            <w:jc w:val="right"/>
          </w:pPr>
          <w:r w:rsidRPr="00131135">
            <w:rPr>
              <w:noProof/>
              <w:lang w:eastAsia="fr-CA"/>
            </w:rPr>
            <w:drawing>
              <wp:inline distT="0" distB="0" distL="0" distR="0">
                <wp:extent cx="1800659" cy="480592"/>
                <wp:effectExtent l="19050" t="0" r="9091" b="0"/>
                <wp:docPr id="8" name="Image 1" descr="Mapes_logo_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pes_logo_300.png"/>
                        <pic:cNvPicPr/>
                      </pic:nvPicPr>
                      <pic:blipFill>
                        <a:blip r:embed="rId1"/>
                        <a:stretch>
                          <a:fillRect/>
                        </a:stretch>
                      </pic:blipFill>
                      <pic:spPr>
                        <a:xfrm>
                          <a:off x="0" y="0"/>
                          <a:ext cx="1805898" cy="481990"/>
                        </a:xfrm>
                        <a:prstGeom prst="rect">
                          <a:avLst/>
                        </a:prstGeom>
                      </pic:spPr>
                    </pic:pic>
                  </a:graphicData>
                </a:graphic>
              </wp:inline>
            </w:drawing>
          </w:r>
        </w:p>
      </w:tc>
    </w:tr>
  </w:tbl>
  <w:p w:rsidR="00641CB3" w:rsidRPr="00641CB3" w:rsidRDefault="00641CB3">
    <w:pPr>
      <w:pStyle w:val="En-tte"/>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71E" w:rsidRDefault="0049771E">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D02D40"/>
    <w:multiLevelType w:val="hybridMultilevel"/>
    <w:tmpl w:val="0CC64E76"/>
    <w:lvl w:ilvl="0" w:tplc="F01C156C">
      <w:start w:val="601"/>
      <w:numFmt w:val="bullet"/>
      <w:lvlText w:val="-"/>
      <w:lvlJc w:val="left"/>
      <w:pPr>
        <w:ind w:left="1068" w:hanging="360"/>
      </w:pPr>
      <w:rPr>
        <w:rFonts w:ascii="Constantia" w:eastAsiaTheme="minorHAnsi" w:hAnsi="Constantia" w:cstheme="minorBidi" w:hint="default"/>
      </w:rPr>
    </w:lvl>
    <w:lvl w:ilvl="1" w:tplc="0C0C0003" w:tentative="1">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D3CF9"/>
    <w:rsid w:val="00007B8D"/>
    <w:rsid w:val="00031CBA"/>
    <w:rsid w:val="00035825"/>
    <w:rsid w:val="00041A5B"/>
    <w:rsid w:val="00064FD4"/>
    <w:rsid w:val="00083C37"/>
    <w:rsid w:val="00086A33"/>
    <w:rsid w:val="00097277"/>
    <w:rsid w:val="000A1855"/>
    <w:rsid w:val="000A63C3"/>
    <w:rsid w:val="000A79AB"/>
    <w:rsid w:val="000B59E6"/>
    <w:rsid w:val="000D2B4B"/>
    <w:rsid w:val="00102D68"/>
    <w:rsid w:val="00114994"/>
    <w:rsid w:val="0012399A"/>
    <w:rsid w:val="00131135"/>
    <w:rsid w:val="0014111B"/>
    <w:rsid w:val="00150583"/>
    <w:rsid w:val="00165EAC"/>
    <w:rsid w:val="00176687"/>
    <w:rsid w:val="00192E2C"/>
    <w:rsid w:val="00195E9B"/>
    <w:rsid w:val="001B5D7C"/>
    <w:rsid w:val="001B6963"/>
    <w:rsid w:val="001F0924"/>
    <w:rsid w:val="001F1283"/>
    <w:rsid w:val="0022797A"/>
    <w:rsid w:val="00233CD8"/>
    <w:rsid w:val="00240F82"/>
    <w:rsid w:val="00251E42"/>
    <w:rsid w:val="002669A9"/>
    <w:rsid w:val="0026777E"/>
    <w:rsid w:val="0027498D"/>
    <w:rsid w:val="002924C4"/>
    <w:rsid w:val="00295C62"/>
    <w:rsid w:val="002A0FE9"/>
    <w:rsid w:val="002B299B"/>
    <w:rsid w:val="002B3865"/>
    <w:rsid w:val="002D3A34"/>
    <w:rsid w:val="002D4A9E"/>
    <w:rsid w:val="00304757"/>
    <w:rsid w:val="0031539C"/>
    <w:rsid w:val="0031766F"/>
    <w:rsid w:val="003361F1"/>
    <w:rsid w:val="0034739C"/>
    <w:rsid w:val="00354CC9"/>
    <w:rsid w:val="00366900"/>
    <w:rsid w:val="003700DC"/>
    <w:rsid w:val="003752E7"/>
    <w:rsid w:val="003974D3"/>
    <w:rsid w:val="003978AB"/>
    <w:rsid w:val="003B5A4E"/>
    <w:rsid w:val="003B6971"/>
    <w:rsid w:val="004201CB"/>
    <w:rsid w:val="00420396"/>
    <w:rsid w:val="00426754"/>
    <w:rsid w:val="00444B17"/>
    <w:rsid w:val="004568C0"/>
    <w:rsid w:val="004620F1"/>
    <w:rsid w:val="00462DAE"/>
    <w:rsid w:val="0047091F"/>
    <w:rsid w:val="0049771E"/>
    <w:rsid w:val="004B0170"/>
    <w:rsid w:val="004B2F87"/>
    <w:rsid w:val="004D13FB"/>
    <w:rsid w:val="004D1D58"/>
    <w:rsid w:val="004E4FBB"/>
    <w:rsid w:val="004F3908"/>
    <w:rsid w:val="004F5046"/>
    <w:rsid w:val="005231A3"/>
    <w:rsid w:val="005238A1"/>
    <w:rsid w:val="005249A5"/>
    <w:rsid w:val="00524BA3"/>
    <w:rsid w:val="005267CA"/>
    <w:rsid w:val="005429BC"/>
    <w:rsid w:val="00567040"/>
    <w:rsid w:val="005A601E"/>
    <w:rsid w:val="005A68A6"/>
    <w:rsid w:val="005C077A"/>
    <w:rsid w:val="005C2275"/>
    <w:rsid w:val="005C72D2"/>
    <w:rsid w:val="005D13FA"/>
    <w:rsid w:val="005D19B9"/>
    <w:rsid w:val="005D7B52"/>
    <w:rsid w:val="005E0D85"/>
    <w:rsid w:val="005F5ABA"/>
    <w:rsid w:val="005F5E1C"/>
    <w:rsid w:val="00610400"/>
    <w:rsid w:val="00613548"/>
    <w:rsid w:val="00614A2F"/>
    <w:rsid w:val="00641CB3"/>
    <w:rsid w:val="00644EEC"/>
    <w:rsid w:val="00664ECD"/>
    <w:rsid w:val="006712BF"/>
    <w:rsid w:val="00682A94"/>
    <w:rsid w:val="00686771"/>
    <w:rsid w:val="006C3CDD"/>
    <w:rsid w:val="006D0C5B"/>
    <w:rsid w:val="006D359A"/>
    <w:rsid w:val="006E20D2"/>
    <w:rsid w:val="006E2BB5"/>
    <w:rsid w:val="006E759B"/>
    <w:rsid w:val="00716E2C"/>
    <w:rsid w:val="00731AB5"/>
    <w:rsid w:val="00734CB4"/>
    <w:rsid w:val="00750998"/>
    <w:rsid w:val="007911CD"/>
    <w:rsid w:val="007B3D62"/>
    <w:rsid w:val="007B6271"/>
    <w:rsid w:val="007C71D3"/>
    <w:rsid w:val="007D3CF9"/>
    <w:rsid w:val="007D679F"/>
    <w:rsid w:val="007F573C"/>
    <w:rsid w:val="00807D8A"/>
    <w:rsid w:val="0081209E"/>
    <w:rsid w:val="00825EA2"/>
    <w:rsid w:val="00830DAC"/>
    <w:rsid w:val="008442F3"/>
    <w:rsid w:val="0085025F"/>
    <w:rsid w:val="00850352"/>
    <w:rsid w:val="00851B86"/>
    <w:rsid w:val="0087027D"/>
    <w:rsid w:val="00884273"/>
    <w:rsid w:val="00884D4E"/>
    <w:rsid w:val="008B212F"/>
    <w:rsid w:val="008C10A6"/>
    <w:rsid w:val="008C46CF"/>
    <w:rsid w:val="008E3C51"/>
    <w:rsid w:val="009032DB"/>
    <w:rsid w:val="009261B1"/>
    <w:rsid w:val="009442D0"/>
    <w:rsid w:val="009469C7"/>
    <w:rsid w:val="0095518B"/>
    <w:rsid w:val="00963A48"/>
    <w:rsid w:val="00964C09"/>
    <w:rsid w:val="00984027"/>
    <w:rsid w:val="0099003B"/>
    <w:rsid w:val="00994E31"/>
    <w:rsid w:val="009B09C1"/>
    <w:rsid w:val="009B2AB7"/>
    <w:rsid w:val="009B6D64"/>
    <w:rsid w:val="009E4B1C"/>
    <w:rsid w:val="00A04644"/>
    <w:rsid w:val="00A16EF8"/>
    <w:rsid w:val="00A422F6"/>
    <w:rsid w:val="00A523BA"/>
    <w:rsid w:val="00A577DB"/>
    <w:rsid w:val="00AA1620"/>
    <w:rsid w:val="00AA6214"/>
    <w:rsid w:val="00AB0044"/>
    <w:rsid w:val="00AB1B7C"/>
    <w:rsid w:val="00AD2B65"/>
    <w:rsid w:val="00AD58BB"/>
    <w:rsid w:val="00AE7064"/>
    <w:rsid w:val="00B14962"/>
    <w:rsid w:val="00B27E96"/>
    <w:rsid w:val="00B3405F"/>
    <w:rsid w:val="00B5719A"/>
    <w:rsid w:val="00B63C42"/>
    <w:rsid w:val="00B80A46"/>
    <w:rsid w:val="00B91D36"/>
    <w:rsid w:val="00BA609D"/>
    <w:rsid w:val="00BB214C"/>
    <w:rsid w:val="00BB6E29"/>
    <w:rsid w:val="00BD141E"/>
    <w:rsid w:val="00BE6F8C"/>
    <w:rsid w:val="00C04DAB"/>
    <w:rsid w:val="00C1021B"/>
    <w:rsid w:val="00C167EF"/>
    <w:rsid w:val="00C23A7C"/>
    <w:rsid w:val="00C51E96"/>
    <w:rsid w:val="00C703F5"/>
    <w:rsid w:val="00C71640"/>
    <w:rsid w:val="00C72AA7"/>
    <w:rsid w:val="00C77E04"/>
    <w:rsid w:val="00C92602"/>
    <w:rsid w:val="00C9444A"/>
    <w:rsid w:val="00CA23B9"/>
    <w:rsid w:val="00CF4B50"/>
    <w:rsid w:val="00D10BC8"/>
    <w:rsid w:val="00D24FA0"/>
    <w:rsid w:val="00D31446"/>
    <w:rsid w:val="00D34241"/>
    <w:rsid w:val="00D601EE"/>
    <w:rsid w:val="00D64105"/>
    <w:rsid w:val="00D757F9"/>
    <w:rsid w:val="00D95428"/>
    <w:rsid w:val="00DD6BD4"/>
    <w:rsid w:val="00E028FA"/>
    <w:rsid w:val="00E07976"/>
    <w:rsid w:val="00E22217"/>
    <w:rsid w:val="00E234F5"/>
    <w:rsid w:val="00E80581"/>
    <w:rsid w:val="00E9118B"/>
    <w:rsid w:val="00E93C17"/>
    <w:rsid w:val="00EA312E"/>
    <w:rsid w:val="00EC6C95"/>
    <w:rsid w:val="00ED39F3"/>
    <w:rsid w:val="00EE3F65"/>
    <w:rsid w:val="00EF6518"/>
    <w:rsid w:val="00F0596E"/>
    <w:rsid w:val="00F13FB6"/>
    <w:rsid w:val="00F2325E"/>
    <w:rsid w:val="00F36DB8"/>
    <w:rsid w:val="00F44168"/>
    <w:rsid w:val="00F617E3"/>
    <w:rsid w:val="00F65340"/>
    <w:rsid w:val="00F71EAF"/>
    <w:rsid w:val="00F73169"/>
    <w:rsid w:val="00F95AED"/>
    <w:rsid w:val="00FC2E24"/>
    <w:rsid w:val="00FE2588"/>
    <w:rsid w:val="55E5382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1CB3"/>
    <w:pPr>
      <w:spacing w:before="120" w:after="120"/>
      <w:jc w:val="both"/>
    </w:pPr>
    <w:rPr>
      <w:rFonts w:ascii="Constantia" w:hAnsi="Constantia"/>
    </w:rPr>
  </w:style>
  <w:style w:type="paragraph" w:styleId="Titre1">
    <w:name w:val="heading 1"/>
    <w:aliases w:val="Titre 1 (Titre Gabarit)"/>
    <w:basedOn w:val="Normal"/>
    <w:next w:val="Normal"/>
    <w:link w:val="Titre1Car"/>
    <w:uiPriority w:val="9"/>
    <w:qFormat/>
    <w:rsid w:val="00524BA3"/>
    <w:pPr>
      <w:spacing w:before="480" w:after="240"/>
      <w:outlineLvl w:val="0"/>
    </w:pPr>
    <w:rPr>
      <w:caps/>
      <w:sz w:val="28"/>
      <w:szCs w:val="26"/>
    </w:rPr>
  </w:style>
  <w:style w:type="paragraph" w:styleId="Titre3">
    <w:name w:val="heading 3"/>
    <w:aliases w:val="(Section)"/>
    <w:basedOn w:val="Normal"/>
    <w:next w:val="Normal"/>
    <w:link w:val="Titre3Car"/>
    <w:uiPriority w:val="9"/>
    <w:unhideWhenUsed/>
    <w:qFormat/>
    <w:rsid w:val="00AB1B7C"/>
    <w:pPr>
      <w:keepNext/>
      <w:keepLines/>
      <w:pBdr>
        <w:left w:val="single" w:sz="4" w:space="4" w:color="auto"/>
        <w:bottom w:val="single" w:sz="4" w:space="1" w:color="auto"/>
      </w:pBdr>
      <w:spacing w:after="240" w:line="240" w:lineRule="auto"/>
      <w:outlineLvl w:val="2"/>
    </w:pPr>
    <w:rPr>
      <w:rFonts w:eastAsiaTheme="majorEastAsia" w:cstheme="majorBidi"/>
      <w:b/>
      <w:bCs/>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3176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31766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1766F"/>
    <w:rPr>
      <w:rFonts w:ascii="Tahoma" w:hAnsi="Tahoma" w:cs="Tahoma"/>
      <w:sz w:val="16"/>
      <w:szCs w:val="16"/>
    </w:rPr>
  </w:style>
  <w:style w:type="paragraph" w:styleId="En-tte">
    <w:name w:val="header"/>
    <w:basedOn w:val="Normal"/>
    <w:link w:val="En-tteCar"/>
    <w:uiPriority w:val="99"/>
    <w:unhideWhenUsed/>
    <w:rsid w:val="0031766F"/>
    <w:pPr>
      <w:tabs>
        <w:tab w:val="center" w:pos="4320"/>
        <w:tab w:val="right" w:pos="8640"/>
      </w:tabs>
      <w:spacing w:after="0" w:line="240" w:lineRule="auto"/>
    </w:pPr>
  </w:style>
  <w:style w:type="character" w:customStyle="1" w:styleId="En-tteCar">
    <w:name w:val="En-tête Car"/>
    <w:basedOn w:val="Policepardfaut"/>
    <w:link w:val="En-tte"/>
    <w:uiPriority w:val="99"/>
    <w:rsid w:val="0031766F"/>
  </w:style>
  <w:style w:type="paragraph" w:styleId="Pieddepage">
    <w:name w:val="footer"/>
    <w:basedOn w:val="Normal"/>
    <w:link w:val="PieddepageCar"/>
    <w:uiPriority w:val="99"/>
    <w:unhideWhenUsed/>
    <w:rsid w:val="0031766F"/>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31766F"/>
  </w:style>
  <w:style w:type="paragraph" w:styleId="Paragraphedeliste">
    <w:name w:val="List Paragraph"/>
    <w:aliases w:val="Paragraphe de liste (Gabarit)"/>
    <w:basedOn w:val="Normal"/>
    <w:uiPriority w:val="34"/>
    <w:qFormat/>
    <w:rsid w:val="00176687"/>
    <w:pPr>
      <w:ind w:left="426"/>
    </w:pPr>
  </w:style>
  <w:style w:type="character" w:customStyle="1" w:styleId="Titre3Car">
    <w:name w:val="Titre 3 Car"/>
    <w:aliases w:val="(Section) Car"/>
    <w:basedOn w:val="Policepardfaut"/>
    <w:link w:val="Titre3"/>
    <w:uiPriority w:val="9"/>
    <w:rsid w:val="00AB1B7C"/>
    <w:rPr>
      <w:rFonts w:ascii="Constantia" w:eastAsiaTheme="majorEastAsia" w:hAnsi="Constantia" w:cstheme="majorBidi"/>
      <w:b/>
      <w:bCs/>
      <w:szCs w:val="20"/>
    </w:rPr>
  </w:style>
  <w:style w:type="character" w:styleId="Textedelespacerserv">
    <w:name w:val="Placeholder Text"/>
    <w:basedOn w:val="Policepardfaut"/>
    <w:uiPriority w:val="99"/>
    <w:semiHidden/>
    <w:rsid w:val="00AD2B65"/>
    <w:rPr>
      <w:color w:val="808080"/>
    </w:rPr>
  </w:style>
  <w:style w:type="character" w:customStyle="1" w:styleId="Titre1Car">
    <w:name w:val="Titre 1 Car"/>
    <w:aliases w:val="Titre 1 (Titre Gabarit) Car"/>
    <w:basedOn w:val="Policepardfaut"/>
    <w:link w:val="Titre1"/>
    <w:uiPriority w:val="9"/>
    <w:rsid w:val="00524BA3"/>
    <w:rPr>
      <w:rFonts w:ascii="Constantia" w:hAnsi="Constantia"/>
      <w:caps/>
      <w:sz w:val="28"/>
      <w:szCs w:val="26"/>
    </w:rPr>
  </w:style>
  <w:style w:type="paragraph" w:styleId="Lgende">
    <w:name w:val="caption"/>
    <w:aliases w:val="(Tableau ou figure)"/>
    <w:basedOn w:val="Normal"/>
    <w:next w:val="Normal"/>
    <w:uiPriority w:val="35"/>
    <w:unhideWhenUsed/>
    <w:qFormat/>
    <w:rsid w:val="00731AB5"/>
    <w:pPr>
      <w:spacing w:before="240" w:after="0"/>
      <w:jc w:val="center"/>
    </w:pPr>
    <w:rPr>
      <w:b/>
      <w:sz w:val="20"/>
      <w:szCs w:val="20"/>
    </w:rPr>
  </w:style>
  <w:style w:type="paragraph" w:styleId="Tabledesillustrations">
    <w:name w:val="table of figures"/>
    <w:basedOn w:val="Normal"/>
    <w:next w:val="Normal"/>
    <w:uiPriority w:val="99"/>
    <w:semiHidden/>
    <w:unhideWhenUsed/>
    <w:rsid w:val="00086A33"/>
    <w:pPr>
      <w:spacing w:after="0"/>
    </w:pPr>
  </w:style>
  <w:style w:type="paragraph" w:styleId="Notedebasdepage">
    <w:name w:val="footnote text"/>
    <w:basedOn w:val="Normal"/>
    <w:link w:val="NotedebasdepageCar"/>
    <w:uiPriority w:val="99"/>
    <w:semiHidden/>
    <w:unhideWhenUsed/>
    <w:rsid w:val="002924C4"/>
    <w:pPr>
      <w:spacing w:before="0" w:after="0" w:line="240" w:lineRule="auto"/>
    </w:pPr>
    <w:rPr>
      <w:sz w:val="20"/>
      <w:szCs w:val="20"/>
    </w:rPr>
  </w:style>
  <w:style w:type="character" w:customStyle="1" w:styleId="NotedebasdepageCar">
    <w:name w:val="Note de bas de page Car"/>
    <w:basedOn w:val="Policepardfaut"/>
    <w:link w:val="Notedebasdepage"/>
    <w:uiPriority w:val="99"/>
    <w:semiHidden/>
    <w:rsid w:val="002924C4"/>
    <w:rPr>
      <w:rFonts w:ascii="Constantia" w:hAnsi="Constantia"/>
      <w:sz w:val="20"/>
      <w:szCs w:val="20"/>
    </w:rPr>
  </w:style>
  <w:style w:type="character" w:styleId="Appelnotedebasdep">
    <w:name w:val="footnote reference"/>
    <w:basedOn w:val="Policepardfaut"/>
    <w:uiPriority w:val="99"/>
    <w:semiHidden/>
    <w:unhideWhenUsed/>
    <w:rsid w:val="002924C4"/>
    <w:rPr>
      <w:vertAlign w:val="superscript"/>
    </w:rPr>
  </w:style>
  <w:style w:type="character" w:styleId="Lienhypertexte">
    <w:name w:val="Hyperlink"/>
    <w:basedOn w:val="Policepardfaut"/>
    <w:uiPriority w:val="99"/>
    <w:unhideWhenUsed/>
    <w:rsid w:val="004B2F87"/>
    <w:rPr>
      <w:color w:val="0000FF" w:themeColor="hyperlink"/>
      <w:u w:val="single"/>
    </w:rPr>
  </w:style>
  <w:style w:type="character" w:styleId="Lienhypertextesuivivisit">
    <w:name w:val="FollowedHyperlink"/>
    <w:basedOn w:val="Policepardfaut"/>
    <w:uiPriority w:val="99"/>
    <w:semiHidden/>
    <w:unhideWhenUsed/>
    <w:rsid w:val="004B2F87"/>
    <w:rPr>
      <w:color w:val="800080" w:themeColor="followedHyperlink"/>
      <w:u w:val="single"/>
    </w:rPr>
  </w:style>
  <w:style w:type="character" w:styleId="Marquedecommentaire">
    <w:name w:val="annotation reference"/>
    <w:basedOn w:val="Policepardfaut"/>
    <w:uiPriority w:val="99"/>
    <w:semiHidden/>
    <w:unhideWhenUsed/>
    <w:rsid w:val="00C71640"/>
    <w:rPr>
      <w:sz w:val="16"/>
      <w:szCs w:val="16"/>
    </w:rPr>
  </w:style>
  <w:style w:type="paragraph" w:styleId="Commentaire">
    <w:name w:val="annotation text"/>
    <w:basedOn w:val="Normal"/>
    <w:link w:val="CommentaireCar"/>
    <w:uiPriority w:val="99"/>
    <w:semiHidden/>
    <w:unhideWhenUsed/>
    <w:rsid w:val="00C71640"/>
    <w:pPr>
      <w:spacing w:line="240" w:lineRule="auto"/>
    </w:pPr>
    <w:rPr>
      <w:sz w:val="20"/>
      <w:szCs w:val="20"/>
    </w:rPr>
  </w:style>
  <w:style w:type="character" w:customStyle="1" w:styleId="CommentaireCar">
    <w:name w:val="Commentaire Car"/>
    <w:basedOn w:val="Policepardfaut"/>
    <w:link w:val="Commentaire"/>
    <w:uiPriority w:val="99"/>
    <w:semiHidden/>
    <w:rsid w:val="00C71640"/>
    <w:rPr>
      <w:rFonts w:ascii="Constantia" w:hAnsi="Constantia"/>
      <w:sz w:val="20"/>
      <w:szCs w:val="20"/>
    </w:rPr>
  </w:style>
  <w:style w:type="paragraph" w:styleId="Objetducommentaire">
    <w:name w:val="annotation subject"/>
    <w:basedOn w:val="Commentaire"/>
    <w:next w:val="Commentaire"/>
    <w:link w:val="ObjetducommentaireCar"/>
    <w:uiPriority w:val="99"/>
    <w:semiHidden/>
    <w:unhideWhenUsed/>
    <w:rsid w:val="00C71640"/>
    <w:rPr>
      <w:b/>
      <w:bCs/>
    </w:rPr>
  </w:style>
  <w:style w:type="character" w:customStyle="1" w:styleId="ObjetducommentaireCar">
    <w:name w:val="Objet du commentaire Car"/>
    <w:basedOn w:val="CommentaireCar"/>
    <w:link w:val="Objetducommentaire"/>
    <w:uiPriority w:val="99"/>
    <w:semiHidden/>
    <w:rsid w:val="00C71640"/>
    <w:rPr>
      <w:rFonts w:ascii="Constantia" w:hAnsi="Constantia"/>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1CB3"/>
    <w:pPr>
      <w:spacing w:before="120" w:after="120"/>
      <w:jc w:val="both"/>
    </w:pPr>
    <w:rPr>
      <w:rFonts w:ascii="Constantia" w:hAnsi="Constantia"/>
    </w:rPr>
  </w:style>
  <w:style w:type="paragraph" w:styleId="Titre1">
    <w:name w:val="heading 1"/>
    <w:aliases w:val="Titre 1 (Titre Gabarit)"/>
    <w:basedOn w:val="Normal"/>
    <w:next w:val="Normal"/>
    <w:link w:val="Titre1Car"/>
    <w:uiPriority w:val="9"/>
    <w:qFormat/>
    <w:rsid w:val="00524BA3"/>
    <w:pPr>
      <w:spacing w:before="480" w:after="240"/>
      <w:outlineLvl w:val="0"/>
    </w:pPr>
    <w:rPr>
      <w:caps/>
      <w:sz w:val="28"/>
      <w:szCs w:val="26"/>
    </w:rPr>
  </w:style>
  <w:style w:type="paragraph" w:styleId="Titre3">
    <w:name w:val="heading 3"/>
    <w:aliases w:val="(Section)"/>
    <w:basedOn w:val="Normal"/>
    <w:next w:val="Normal"/>
    <w:link w:val="Titre3Car"/>
    <w:uiPriority w:val="9"/>
    <w:unhideWhenUsed/>
    <w:qFormat/>
    <w:rsid w:val="00641CB3"/>
    <w:pPr>
      <w:keepNext/>
      <w:keepLines/>
      <w:pBdr>
        <w:left w:val="single" w:sz="4" w:space="4" w:color="auto"/>
        <w:bottom w:val="single" w:sz="4" w:space="1" w:color="auto"/>
      </w:pBdr>
      <w:spacing w:after="240"/>
      <w:outlineLvl w:val="2"/>
    </w:pPr>
    <w:rPr>
      <w:rFonts w:eastAsiaTheme="majorEastAsia" w:cstheme="majorBidi"/>
      <w:bCs/>
      <w:sz w:val="28"/>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3176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31766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1766F"/>
    <w:rPr>
      <w:rFonts w:ascii="Tahoma" w:hAnsi="Tahoma" w:cs="Tahoma"/>
      <w:sz w:val="16"/>
      <w:szCs w:val="16"/>
    </w:rPr>
  </w:style>
  <w:style w:type="paragraph" w:styleId="En-tte">
    <w:name w:val="header"/>
    <w:basedOn w:val="Normal"/>
    <w:link w:val="En-tteCar"/>
    <w:uiPriority w:val="99"/>
    <w:unhideWhenUsed/>
    <w:rsid w:val="0031766F"/>
    <w:pPr>
      <w:tabs>
        <w:tab w:val="center" w:pos="4320"/>
        <w:tab w:val="right" w:pos="8640"/>
      </w:tabs>
      <w:spacing w:after="0" w:line="240" w:lineRule="auto"/>
    </w:pPr>
  </w:style>
  <w:style w:type="character" w:customStyle="1" w:styleId="En-tteCar">
    <w:name w:val="En-tête Car"/>
    <w:basedOn w:val="Policepardfaut"/>
    <w:link w:val="En-tte"/>
    <w:uiPriority w:val="99"/>
    <w:rsid w:val="0031766F"/>
  </w:style>
  <w:style w:type="paragraph" w:styleId="Pieddepage">
    <w:name w:val="footer"/>
    <w:basedOn w:val="Normal"/>
    <w:link w:val="PieddepageCar"/>
    <w:uiPriority w:val="99"/>
    <w:unhideWhenUsed/>
    <w:rsid w:val="0031766F"/>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31766F"/>
  </w:style>
  <w:style w:type="paragraph" w:styleId="Paragraphedeliste">
    <w:name w:val="List Paragraph"/>
    <w:aliases w:val="Paragraphe de liste (Gabarit)"/>
    <w:basedOn w:val="Normal"/>
    <w:uiPriority w:val="34"/>
    <w:qFormat/>
    <w:rsid w:val="00176687"/>
    <w:pPr>
      <w:ind w:left="426"/>
    </w:pPr>
  </w:style>
  <w:style w:type="character" w:customStyle="1" w:styleId="Titre3Car">
    <w:name w:val="Titre 3 Car"/>
    <w:aliases w:val="(Section) Car"/>
    <w:basedOn w:val="Policepardfaut"/>
    <w:link w:val="Titre3"/>
    <w:uiPriority w:val="9"/>
    <w:rsid w:val="00641CB3"/>
    <w:rPr>
      <w:rFonts w:ascii="Constantia" w:eastAsiaTheme="majorEastAsia" w:hAnsi="Constantia" w:cstheme="majorBidi"/>
      <w:bCs/>
      <w:sz w:val="28"/>
      <w:szCs w:val="26"/>
    </w:rPr>
  </w:style>
  <w:style w:type="character" w:styleId="Textedelespacerserv">
    <w:name w:val="Placeholder Text"/>
    <w:basedOn w:val="Policepardfaut"/>
    <w:uiPriority w:val="99"/>
    <w:semiHidden/>
    <w:rsid w:val="00AD2B65"/>
    <w:rPr>
      <w:color w:val="808080"/>
    </w:rPr>
  </w:style>
  <w:style w:type="character" w:customStyle="1" w:styleId="Titre1Car">
    <w:name w:val="Titre 1 Car"/>
    <w:aliases w:val="Titre 1 (Titre Gabarit) Car"/>
    <w:basedOn w:val="Policepardfaut"/>
    <w:link w:val="Titre1"/>
    <w:uiPriority w:val="9"/>
    <w:rsid w:val="00524BA3"/>
    <w:rPr>
      <w:rFonts w:ascii="Constantia" w:hAnsi="Constantia"/>
      <w:caps/>
      <w:sz w:val="28"/>
      <w:szCs w:val="26"/>
    </w:rPr>
  </w:style>
  <w:style w:type="paragraph" w:styleId="Lgende">
    <w:name w:val="caption"/>
    <w:aliases w:val="(Tableau ou figure)"/>
    <w:basedOn w:val="Normal"/>
    <w:next w:val="Normal"/>
    <w:uiPriority w:val="35"/>
    <w:unhideWhenUsed/>
    <w:qFormat/>
    <w:rsid w:val="00731AB5"/>
    <w:pPr>
      <w:spacing w:before="240" w:after="0"/>
      <w:jc w:val="center"/>
    </w:pPr>
    <w:rPr>
      <w:b/>
      <w:sz w:val="20"/>
      <w:szCs w:val="20"/>
    </w:rPr>
  </w:style>
  <w:style w:type="paragraph" w:styleId="Tabledesillustrations">
    <w:name w:val="table of figures"/>
    <w:basedOn w:val="Normal"/>
    <w:next w:val="Normal"/>
    <w:uiPriority w:val="99"/>
    <w:semiHidden/>
    <w:unhideWhenUsed/>
    <w:rsid w:val="00086A33"/>
    <w:pPr>
      <w:spacing w:after="0"/>
    </w:pPr>
  </w:style>
  <w:style w:type="paragraph" w:styleId="Notedebasdepage">
    <w:name w:val="footnote text"/>
    <w:basedOn w:val="Normal"/>
    <w:link w:val="NotedebasdepageCar"/>
    <w:uiPriority w:val="99"/>
    <w:semiHidden/>
    <w:unhideWhenUsed/>
    <w:rsid w:val="002924C4"/>
    <w:pPr>
      <w:spacing w:before="0" w:after="0" w:line="240" w:lineRule="auto"/>
    </w:pPr>
    <w:rPr>
      <w:sz w:val="20"/>
      <w:szCs w:val="20"/>
    </w:rPr>
  </w:style>
  <w:style w:type="character" w:customStyle="1" w:styleId="NotedebasdepageCar">
    <w:name w:val="Note de bas de page Car"/>
    <w:basedOn w:val="Policepardfaut"/>
    <w:link w:val="Notedebasdepage"/>
    <w:uiPriority w:val="99"/>
    <w:semiHidden/>
    <w:rsid w:val="002924C4"/>
    <w:rPr>
      <w:rFonts w:ascii="Constantia" w:hAnsi="Constantia"/>
      <w:sz w:val="20"/>
      <w:szCs w:val="20"/>
    </w:rPr>
  </w:style>
  <w:style w:type="character" w:styleId="Appelnotedebasdep">
    <w:name w:val="footnote reference"/>
    <w:basedOn w:val="Policepardfaut"/>
    <w:uiPriority w:val="99"/>
    <w:semiHidden/>
    <w:unhideWhenUsed/>
    <w:rsid w:val="002924C4"/>
    <w:rPr>
      <w:vertAlign w:val="superscript"/>
    </w:rPr>
  </w:style>
  <w:style w:type="character" w:styleId="Lienhypertexte">
    <w:name w:val="Hyperlink"/>
    <w:basedOn w:val="Policepardfaut"/>
    <w:uiPriority w:val="99"/>
    <w:unhideWhenUsed/>
    <w:rsid w:val="004B2F87"/>
    <w:rPr>
      <w:color w:val="0000FF" w:themeColor="hyperlink"/>
      <w:u w:val="single"/>
    </w:rPr>
  </w:style>
  <w:style w:type="character" w:styleId="Lienhypertextesuivivisit">
    <w:name w:val="FollowedHyperlink"/>
    <w:basedOn w:val="Policepardfaut"/>
    <w:uiPriority w:val="99"/>
    <w:semiHidden/>
    <w:unhideWhenUsed/>
    <w:rsid w:val="004B2F87"/>
    <w:rPr>
      <w:color w:val="800080" w:themeColor="followedHyperlink"/>
      <w:u w:val="single"/>
    </w:rPr>
  </w:style>
  <w:style w:type="character" w:styleId="Marquedecommentaire">
    <w:name w:val="annotation reference"/>
    <w:basedOn w:val="Policepardfaut"/>
    <w:uiPriority w:val="99"/>
    <w:semiHidden/>
    <w:unhideWhenUsed/>
    <w:rsid w:val="00C71640"/>
    <w:rPr>
      <w:sz w:val="16"/>
      <w:szCs w:val="16"/>
    </w:rPr>
  </w:style>
  <w:style w:type="paragraph" w:styleId="Commentaire">
    <w:name w:val="annotation text"/>
    <w:basedOn w:val="Normal"/>
    <w:link w:val="CommentaireCar"/>
    <w:uiPriority w:val="99"/>
    <w:semiHidden/>
    <w:unhideWhenUsed/>
    <w:rsid w:val="00C71640"/>
    <w:pPr>
      <w:spacing w:line="240" w:lineRule="auto"/>
    </w:pPr>
    <w:rPr>
      <w:sz w:val="20"/>
      <w:szCs w:val="20"/>
    </w:rPr>
  </w:style>
  <w:style w:type="character" w:customStyle="1" w:styleId="CommentaireCar">
    <w:name w:val="Commentaire Car"/>
    <w:basedOn w:val="Policepardfaut"/>
    <w:link w:val="Commentaire"/>
    <w:uiPriority w:val="99"/>
    <w:semiHidden/>
    <w:rsid w:val="00C71640"/>
    <w:rPr>
      <w:rFonts w:ascii="Constantia" w:hAnsi="Constantia"/>
      <w:sz w:val="20"/>
      <w:szCs w:val="20"/>
    </w:rPr>
  </w:style>
  <w:style w:type="paragraph" w:styleId="Objetducommentaire">
    <w:name w:val="annotation subject"/>
    <w:basedOn w:val="Commentaire"/>
    <w:next w:val="Commentaire"/>
    <w:link w:val="ObjetducommentaireCar"/>
    <w:uiPriority w:val="99"/>
    <w:semiHidden/>
    <w:unhideWhenUsed/>
    <w:rsid w:val="00C71640"/>
    <w:rPr>
      <w:b/>
      <w:bCs/>
    </w:rPr>
  </w:style>
  <w:style w:type="character" w:customStyle="1" w:styleId="ObjetducommentaireCar">
    <w:name w:val="Objet du commentaire Car"/>
    <w:basedOn w:val="CommentaireCar"/>
    <w:link w:val="Objetducommentaire"/>
    <w:uiPriority w:val="99"/>
    <w:semiHidden/>
    <w:rsid w:val="00C71640"/>
    <w:rPr>
      <w:rFonts w:ascii="Constantia" w:hAnsi="Constant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6520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edagogie.uquebec.ca/portail/approche-programme/a-propos-du-projet-mapes/equipe-du-projet-mapes"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creativecommons.org/licenses/by-nc-sa/3.0/deed.fr"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78DD7F-AD24-470B-86FB-6B4614403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740</Words>
  <Characters>4071</Characters>
  <Application>Microsoft Office Word</Application>
  <DocSecurity>0</DocSecurity>
  <Lines>33</Lines>
  <Paragraphs>9</Paragraphs>
  <ScaleCrop>false</ScaleCrop>
  <Company>Microsoft</Company>
  <LinksUpToDate>false</LinksUpToDate>
  <CharactersWithSpaces>4802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drogozan</dc:creator>
  <cp:lastModifiedBy>josianne</cp:lastModifiedBy>
  <cp:revision>11</cp:revision>
  <dcterms:created xsi:type="dcterms:W3CDTF">2015-07-20T15:50:00Z</dcterms:created>
  <dcterms:modified xsi:type="dcterms:W3CDTF">2015-08-11T18:42:00Z</dcterms:modified>
</cp:coreProperties>
</file>