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A3" w:rsidRPr="001208DF" w:rsidRDefault="20934DB0" w:rsidP="20934DB0">
      <w:pPr>
        <w:pStyle w:val="Titre1"/>
        <w:spacing w:line="240" w:lineRule="auto"/>
        <w:rPr>
          <w:b/>
          <w:sz w:val="36"/>
        </w:rPr>
      </w:pPr>
      <w:r w:rsidRPr="001208DF">
        <w:rPr>
          <w:b/>
          <w:bCs/>
          <w:sz w:val="24"/>
          <w:szCs w:val="20"/>
        </w:rPr>
        <w:t>G/1.2-1 – Cadre général du programme</w:t>
      </w: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rsidTr="20934DB0">
        <w:trPr>
          <w:trHeight w:val="746"/>
        </w:trPr>
        <w:tc>
          <w:tcPr>
            <w:tcW w:w="15582" w:type="dxa"/>
          </w:tcPr>
          <w:p w:rsidR="00967AB2" w:rsidRDefault="20934DB0" w:rsidP="20934DB0">
            <w:r w:rsidRPr="20934DB0">
              <w:rPr>
                <w:sz w:val="20"/>
                <w:szCs w:val="20"/>
              </w:rPr>
              <w:t xml:space="preserve">Ce gabarit permet d’identifier les principaux paramètres administratifs du programme d’études visé dans le projet d’approche-programme, de définir globalement ses principales caractéristiques en termes du type d'enseignement dispensé, des  valeurs à développer chez les étudiants ainsi que des champs d'études, des buts , des particularités et du volume de la formation. Il permet également de préciser les intervenants pédagogiques, administratifs et techniques du programme de même que leurs fonctions, rôles, expertises et disponibilités respectifs. </w:t>
            </w:r>
            <w:bookmarkStart w:id="0" w:name="_GoBack"/>
            <w:bookmarkEnd w:id="0"/>
          </w:p>
          <w:p w:rsidR="00C34836" w:rsidRPr="00AA1620" w:rsidRDefault="00C34836" w:rsidP="20934DB0"/>
        </w:tc>
      </w:tr>
    </w:tbl>
    <w:p w:rsidR="00C34836" w:rsidRDefault="00C34836" w:rsidP="00962C36"/>
    <w:p w:rsidR="00EB15B4" w:rsidRPr="001208DF" w:rsidRDefault="20934DB0" w:rsidP="001208DF">
      <w:pPr>
        <w:pStyle w:val="Titre3"/>
      </w:pPr>
      <w:r w:rsidRPr="001208DF">
        <w:t>Identification du projet d’approche-programme</w:t>
      </w:r>
    </w:p>
    <w:tbl>
      <w:tblPr>
        <w:tblStyle w:val="Grilledutableau"/>
        <w:tblW w:w="0" w:type="auto"/>
        <w:tblLook w:val="04A0" w:firstRow="1" w:lastRow="0" w:firstColumn="1" w:lastColumn="0" w:noHBand="0" w:noVBand="1"/>
      </w:tblPr>
      <w:tblGrid>
        <w:gridCol w:w="2376"/>
        <w:gridCol w:w="15044"/>
      </w:tblGrid>
      <w:tr w:rsidR="00EB15B4" w:rsidTr="20934DB0">
        <w:trPr>
          <w:trHeight w:val="64"/>
        </w:trPr>
        <w:tc>
          <w:tcPr>
            <w:tcW w:w="2376" w:type="dxa"/>
            <w:shd w:val="clear" w:color="auto" w:fill="D9D9D9" w:themeFill="background1" w:themeFillShade="D9"/>
          </w:tcPr>
          <w:p w:rsidR="00EB15B4" w:rsidRPr="00D679F4" w:rsidRDefault="20934DB0" w:rsidP="20934DB0">
            <w:pPr>
              <w:spacing w:before="40" w:after="40"/>
              <w:rPr>
                <w:b/>
              </w:rPr>
            </w:pPr>
            <w:r w:rsidRPr="20934DB0">
              <w:rPr>
                <w:b/>
                <w:bCs/>
                <w:sz w:val="20"/>
                <w:szCs w:val="20"/>
              </w:rPr>
              <w:t>Titre du projet</w:t>
            </w:r>
          </w:p>
        </w:tc>
        <w:tc>
          <w:tcPr>
            <w:tcW w:w="15044" w:type="dxa"/>
          </w:tcPr>
          <w:p w:rsidR="00EB15B4" w:rsidRDefault="00EB15B4" w:rsidP="20934DB0">
            <w:pPr>
              <w:spacing w:before="40" w:after="40"/>
            </w:pPr>
          </w:p>
        </w:tc>
      </w:tr>
    </w:tbl>
    <w:p w:rsidR="00EB15B4" w:rsidRDefault="00EB15B4" w:rsidP="20934DB0">
      <w:pPr>
        <w:spacing w:line="240" w:lineRule="auto"/>
      </w:pPr>
    </w:p>
    <w:p w:rsidR="00EB15B4" w:rsidRPr="00176687" w:rsidRDefault="20934DB0" w:rsidP="001208DF">
      <w:pPr>
        <w:pStyle w:val="Titre3"/>
      </w:pPr>
      <w:r w:rsidRPr="20934DB0">
        <w:t>Historique des modifications du gabarit</w:t>
      </w:r>
    </w:p>
    <w:p w:rsidR="00EB15B4" w:rsidRPr="0057344B" w:rsidRDefault="20934DB0" w:rsidP="00EB15B4">
      <w:pPr>
        <w:spacing w:line="240" w:lineRule="auto"/>
        <w:rPr>
          <w:i/>
        </w:rPr>
      </w:pPr>
      <w:r w:rsidRPr="20934DB0">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EB15B4" w:rsidTr="20934DB0">
        <w:tc>
          <w:tcPr>
            <w:tcW w:w="1560" w:type="dxa"/>
            <w:shd w:val="clear" w:color="auto" w:fill="auto"/>
            <w:vAlign w:val="center"/>
          </w:tcPr>
          <w:p w:rsidR="00EB15B4" w:rsidRDefault="20934DB0" w:rsidP="20934DB0">
            <w:pPr>
              <w:jc w:val="center"/>
            </w:pPr>
            <w:r w:rsidRPr="20934DB0">
              <w:rPr>
                <w:b/>
                <w:bCs/>
                <w:sz w:val="20"/>
                <w:szCs w:val="20"/>
              </w:rPr>
              <w:t>No version</w:t>
            </w:r>
          </w:p>
        </w:tc>
        <w:tc>
          <w:tcPr>
            <w:tcW w:w="1559" w:type="dxa"/>
            <w:shd w:val="clear" w:color="auto" w:fill="auto"/>
            <w:vAlign w:val="center"/>
          </w:tcPr>
          <w:p w:rsidR="00EB15B4" w:rsidRDefault="20934DB0" w:rsidP="20934DB0">
            <w:pPr>
              <w:jc w:val="center"/>
            </w:pPr>
            <w:r w:rsidRPr="20934DB0">
              <w:rPr>
                <w:b/>
                <w:bCs/>
                <w:sz w:val="20"/>
                <w:szCs w:val="20"/>
              </w:rPr>
              <w:t>Date</w:t>
            </w:r>
          </w:p>
        </w:tc>
        <w:tc>
          <w:tcPr>
            <w:tcW w:w="2166" w:type="dxa"/>
            <w:shd w:val="clear" w:color="auto" w:fill="auto"/>
          </w:tcPr>
          <w:p w:rsidR="00EB15B4" w:rsidRPr="00A923E2" w:rsidRDefault="20934DB0" w:rsidP="20934DB0">
            <w:pPr>
              <w:jc w:val="center"/>
              <w:rPr>
                <w:b/>
              </w:rPr>
            </w:pPr>
            <w:r w:rsidRPr="20934DB0">
              <w:rPr>
                <w:b/>
                <w:bCs/>
                <w:sz w:val="20"/>
                <w:szCs w:val="20"/>
              </w:rPr>
              <w:t>Auteur</w:t>
            </w:r>
          </w:p>
        </w:tc>
        <w:tc>
          <w:tcPr>
            <w:tcW w:w="11442" w:type="dxa"/>
            <w:shd w:val="clear" w:color="auto" w:fill="auto"/>
            <w:vAlign w:val="center"/>
          </w:tcPr>
          <w:p w:rsidR="00EB15B4" w:rsidRDefault="20934DB0" w:rsidP="20934DB0">
            <w:pPr>
              <w:jc w:val="center"/>
            </w:pPr>
            <w:r w:rsidRPr="20934DB0">
              <w:rPr>
                <w:b/>
                <w:bCs/>
                <w:sz w:val="20"/>
                <w:szCs w:val="20"/>
              </w:rPr>
              <w:t>Modification(s)</w:t>
            </w:r>
          </w:p>
        </w:tc>
      </w:tr>
      <w:tr w:rsidR="00EB15B4" w:rsidTr="20934DB0">
        <w:tc>
          <w:tcPr>
            <w:tcW w:w="1560" w:type="dxa"/>
          </w:tcPr>
          <w:p w:rsidR="00EB15B4" w:rsidRDefault="00EB15B4" w:rsidP="20934DB0">
            <w:pPr>
              <w:spacing w:before="40" w:after="40"/>
              <w:jc w:val="left"/>
            </w:pPr>
          </w:p>
        </w:tc>
        <w:tc>
          <w:tcPr>
            <w:tcW w:w="1559" w:type="dxa"/>
          </w:tcPr>
          <w:p w:rsidR="00EB15B4" w:rsidRDefault="00EB15B4" w:rsidP="20934DB0">
            <w:pPr>
              <w:spacing w:before="40" w:after="40"/>
              <w:jc w:val="left"/>
            </w:pPr>
          </w:p>
        </w:tc>
        <w:tc>
          <w:tcPr>
            <w:tcW w:w="2166" w:type="dxa"/>
          </w:tcPr>
          <w:p w:rsidR="00EB15B4" w:rsidRDefault="00EB15B4" w:rsidP="20934DB0">
            <w:pPr>
              <w:spacing w:before="40" w:after="40"/>
              <w:jc w:val="left"/>
            </w:pPr>
          </w:p>
        </w:tc>
        <w:tc>
          <w:tcPr>
            <w:tcW w:w="11442" w:type="dxa"/>
          </w:tcPr>
          <w:p w:rsidR="00EB15B4" w:rsidRDefault="00EB15B4" w:rsidP="20934DB0">
            <w:pPr>
              <w:spacing w:before="40" w:after="40"/>
              <w:jc w:val="left"/>
            </w:pPr>
          </w:p>
        </w:tc>
      </w:tr>
      <w:tr w:rsidR="00EB15B4" w:rsidTr="20934DB0">
        <w:tc>
          <w:tcPr>
            <w:tcW w:w="1560" w:type="dxa"/>
          </w:tcPr>
          <w:p w:rsidR="00EB15B4" w:rsidRDefault="00EB15B4" w:rsidP="20934DB0">
            <w:pPr>
              <w:spacing w:before="40" w:after="40"/>
              <w:jc w:val="left"/>
            </w:pPr>
          </w:p>
        </w:tc>
        <w:tc>
          <w:tcPr>
            <w:tcW w:w="1559" w:type="dxa"/>
          </w:tcPr>
          <w:p w:rsidR="00EB15B4" w:rsidRDefault="00EB15B4" w:rsidP="20934DB0">
            <w:pPr>
              <w:spacing w:before="40" w:after="40"/>
              <w:jc w:val="left"/>
            </w:pPr>
          </w:p>
        </w:tc>
        <w:tc>
          <w:tcPr>
            <w:tcW w:w="2166" w:type="dxa"/>
          </w:tcPr>
          <w:p w:rsidR="00EB15B4" w:rsidRDefault="00EB15B4" w:rsidP="20934DB0">
            <w:pPr>
              <w:spacing w:before="40" w:after="40"/>
              <w:jc w:val="left"/>
            </w:pPr>
          </w:p>
        </w:tc>
        <w:tc>
          <w:tcPr>
            <w:tcW w:w="11442" w:type="dxa"/>
          </w:tcPr>
          <w:p w:rsidR="00EB15B4" w:rsidRDefault="00EB15B4" w:rsidP="20934DB0">
            <w:pPr>
              <w:spacing w:before="40" w:after="40"/>
              <w:jc w:val="left"/>
            </w:pPr>
          </w:p>
        </w:tc>
      </w:tr>
    </w:tbl>
    <w:p w:rsidR="00EB15B4" w:rsidRDefault="20934DB0" w:rsidP="00EB15B4">
      <w:pPr>
        <w:spacing w:line="240" w:lineRule="auto"/>
      </w:pPr>
      <w:r w:rsidRPr="20934DB0">
        <w:rPr>
          <w:b/>
          <w:bCs/>
          <w:sz w:val="20"/>
          <w:szCs w:val="20"/>
        </w:rPr>
        <w:t>Version.</w:t>
      </w:r>
      <w:r w:rsidRPr="20934DB0">
        <w:rPr>
          <w:sz w:val="20"/>
          <w:szCs w:val="20"/>
        </w:rPr>
        <w:t xml:space="preserve"> Indiquez le numéro de version du gabarit (ex. 1.0, 1.1, 1.2, 2.0). </w:t>
      </w:r>
      <w:r w:rsidRPr="20934DB0">
        <w:rPr>
          <w:b/>
          <w:bCs/>
          <w:sz w:val="20"/>
          <w:szCs w:val="20"/>
        </w:rPr>
        <w:t xml:space="preserve">Date </w:t>
      </w:r>
      <w:r w:rsidRPr="20934DB0">
        <w:rPr>
          <w:sz w:val="20"/>
          <w:szCs w:val="20"/>
        </w:rPr>
        <w:t xml:space="preserve">: Indiquez la date à laquelle la modification a été apportée. Auteur : Inscrivez le nom de la personne qui a apporté les modifications. </w:t>
      </w:r>
      <w:r w:rsidRPr="20934DB0">
        <w:rPr>
          <w:b/>
          <w:bCs/>
          <w:sz w:val="20"/>
          <w:szCs w:val="20"/>
        </w:rPr>
        <w:t xml:space="preserve">Modification </w:t>
      </w:r>
      <w:r w:rsidRPr="20934DB0">
        <w:rPr>
          <w:sz w:val="20"/>
          <w:szCs w:val="20"/>
        </w:rPr>
        <w:t xml:space="preserve">: Décrivez la ou les modification(s) apportée(s) </w:t>
      </w:r>
    </w:p>
    <w:p w:rsidR="006D0C5B" w:rsidRDefault="006D0C5B" w:rsidP="20934DB0">
      <w:pPr>
        <w:spacing w:line="240" w:lineRule="auto"/>
      </w:pPr>
    </w:p>
    <w:p w:rsidR="00120D2D" w:rsidRDefault="00120D2D" w:rsidP="20934DB0">
      <w:pPr>
        <w:spacing w:before="360" w:line="240" w:lineRule="auto"/>
      </w:pPr>
    </w:p>
    <w:p w:rsidR="00C51E96" w:rsidRPr="00176687" w:rsidRDefault="20934DB0" w:rsidP="001208DF">
      <w:pPr>
        <w:pStyle w:val="Titre3"/>
      </w:pPr>
      <w:r w:rsidRPr="20934DB0">
        <w:lastRenderedPageBreak/>
        <w:t xml:space="preserve">Identification du programme </w:t>
      </w:r>
    </w:p>
    <w:p w:rsidR="005E030B" w:rsidRDefault="20934DB0" w:rsidP="00911207">
      <w:pPr>
        <w:spacing w:line="240" w:lineRule="auto"/>
        <w:rPr>
          <w:i/>
        </w:rPr>
      </w:pPr>
      <w:r w:rsidRPr="20934DB0">
        <w:rPr>
          <w:i/>
          <w:iCs/>
          <w:sz w:val="20"/>
          <w:szCs w:val="20"/>
        </w:rPr>
        <w:t xml:space="preserve">Identifiez programme envisagé. </w:t>
      </w:r>
    </w:p>
    <w:p w:rsidR="00086A33" w:rsidRDefault="20934DB0" w:rsidP="20934DB0">
      <w:pPr>
        <w:pStyle w:val="Lgende"/>
        <w:spacing w:line="240" w:lineRule="auto"/>
      </w:pPr>
      <w:r w:rsidRPr="20934DB0">
        <w:t>Tableau (G/1.2-1)-1. Identification du programme</w:t>
      </w:r>
    </w:p>
    <w:tbl>
      <w:tblPr>
        <w:tblStyle w:val="Grilledutableau"/>
        <w:tblW w:w="4807" w:type="pct"/>
        <w:jc w:val="right"/>
        <w:tblInd w:w="401" w:type="dxa"/>
        <w:tblLook w:val="04A0" w:firstRow="1" w:lastRow="0" w:firstColumn="1" w:lastColumn="0" w:noHBand="0" w:noVBand="1"/>
      </w:tblPr>
      <w:tblGrid>
        <w:gridCol w:w="1985"/>
        <w:gridCol w:w="14836"/>
      </w:tblGrid>
      <w:tr w:rsidR="0091320A" w:rsidTr="20934DB0">
        <w:trPr>
          <w:trHeight w:val="535"/>
          <w:jc w:val="right"/>
        </w:trPr>
        <w:tc>
          <w:tcPr>
            <w:tcW w:w="590" w:type="pct"/>
            <w:shd w:val="clear" w:color="auto" w:fill="D9D9D9" w:themeFill="background1" w:themeFillShade="D9"/>
            <w:vAlign w:val="center"/>
          </w:tcPr>
          <w:p w:rsidR="0091320A" w:rsidRPr="000A06C6" w:rsidRDefault="20934DB0" w:rsidP="20934DB0">
            <w:pPr>
              <w:spacing w:beforeLines="40" w:before="96" w:afterLines="40" w:after="96"/>
              <w:jc w:val="left"/>
              <w:rPr>
                <w:b/>
              </w:rPr>
            </w:pPr>
            <w:r w:rsidRPr="20934DB0">
              <w:rPr>
                <w:b/>
                <w:bCs/>
                <w:sz w:val="20"/>
                <w:szCs w:val="20"/>
              </w:rPr>
              <w:t xml:space="preserve">Intitulé </w:t>
            </w:r>
          </w:p>
        </w:tc>
        <w:tc>
          <w:tcPr>
            <w:tcW w:w="4410" w:type="pct"/>
          </w:tcPr>
          <w:p w:rsidR="0091320A" w:rsidRPr="00D679F4" w:rsidRDefault="0091320A" w:rsidP="20934DB0">
            <w:pPr>
              <w:spacing w:beforeLines="40" w:before="96" w:afterLines="40" w:after="96"/>
              <w:jc w:val="left"/>
            </w:pPr>
          </w:p>
        </w:tc>
      </w:tr>
      <w:tr w:rsidR="0091320A" w:rsidTr="20934DB0">
        <w:trPr>
          <w:trHeight w:val="535"/>
          <w:jc w:val="right"/>
        </w:trPr>
        <w:tc>
          <w:tcPr>
            <w:tcW w:w="590" w:type="pct"/>
            <w:shd w:val="clear" w:color="auto" w:fill="D9D9D9" w:themeFill="background1" w:themeFillShade="D9"/>
            <w:vAlign w:val="center"/>
          </w:tcPr>
          <w:p w:rsidR="0091320A" w:rsidRDefault="20934DB0" w:rsidP="20934DB0">
            <w:pPr>
              <w:spacing w:beforeLines="40" w:before="96" w:afterLines="40" w:after="96"/>
              <w:jc w:val="left"/>
              <w:rPr>
                <w:b/>
              </w:rPr>
            </w:pPr>
            <w:r w:rsidRPr="20934DB0">
              <w:rPr>
                <w:b/>
                <w:bCs/>
                <w:sz w:val="20"/>
                <w:szCs w:val="20"/>
              </w:rPr>
              <w:t xml:space="preserve">Rattachement administratif </w:t>
            </w:r>
          </w:p>
        </w:tc>
        <w:tc>
          <w:tcPr>
            <w:tcW w:w="4410" w:type="pct"/>
          </w:tcPr>
          <w:p w:rsidR="0091320A" w:rsidRPr="00D679F4" w:rsidRDefault="0091320A" w:rsidP="20934DB0">
            <w:pPr>
              <w:spacing w:beforeLines="40" w:before="96" w:afterLines="40" w:after="96"/>
              <w:jc w:val="left"/>
            </w:pPr>
          </w:p>
        </w:tc>
      </w:tr>
      <w:tr w:rsidR="0091320A" w:rsidTr="20934DB0">
        <w:trPr>
          <w:trHeight w:val="535"/>
          <w:jc w:val="right"/>
        </w:trPr>
        <w:tc>
          <w:tcPr>
            <w:tcW w:w="590" w:type="pct"/>
            <w:shd w:val="clear" w:color="auto" w:fill="D9D9D9" w:themeFill="background1" w:themeFillShade="D9"/>
            <w:vAlign w:val="center"/>
          </w:tcPr>
          <w:p w:rsidR="0091320A" w:rsidRPr="00FA25BB" w:rsidRDefault="20934DB0" w:rsidP="20934DB0">
            <w:pPr>
              <w:spacing w:beforeLines="40" w:before="96" w:afterLines="40" w:after="96"/>
              <w:jc w:val="left"/>
              <w:rPr>
                <w:b/>
                <w:color w:val="FF0000"/>
              </w:rPr>
            </w:pPr>
            <w:r w:rsidRPr="20934DB0">
              <w:rPr>
                <w:b/>
                <w:bCs/>
                <w:sz w:val="20"/>
                <w:szCs w:val="20"/>
              </w:rPr>
              <w:t>Diplôme</w:t>
            </w:r>
          </w:p>
        </w:tc>
        <w:tc>
          <w:tcPr>
            <w:tcW w:w="4410" w:type="pct"/>
          </w:tcPr>
          <w:p w:rsidR="0091320A" w:rsidRPr="00D679F4" w:rsidRDefault="0091320A" w:rsidP="20934DB0">
            <w:pPr>
              <w:spacing w:beforeLines="40" w:before="96" w:afterLines="40" w:after="96"/>
              <w:jc w:val="left"/>
            </w:pPr>
          </w:p>
        </w:tc>
      </w:tr>
      <w:tr w:rsidR="000031DA" w:rsidTr="20934DB0">
        <w:trPr>
          <w:trHeight w:val="535"/>
          <w:jc w:val="right"/>
        </w:trPr>
        <w:tc>
          <w:tcPr>
            <w:tcW w:w="590" w:type="pct"/>
            <w:shd w:val="clear" w:color="auto" w:fill="D9D9D9" w:themeFill="background1" w:themeFillShade="D9"/>
            <w:vAlign w:val="center"/>
          </w:tcPr>
          <w:p w:rsidR="000031DA" w:rsidRDefault="20934DB0" w:rsidP="20934DB0">
            <w:pPr>
              <w:spacing w:beforeLines="40" w:before="96" w:afterLines="40" w:after="96"/>
              <w:jc w:val="left"/>
              <w:rPr>
                <w:b/>
              </w:rPr>
            </w:pPr>
            <w:r w:rsidRPr="20934DB0">
              <w:rPr>
                <w:b/>
                <w:bCs/>
                <w:sz w:val="20"/>
                <w:szCs w:val="20"/>
              </w:rPr>
              <w:t>Accréditation</w:t>
            </w:r>
          </w:p>
        </w:tc>
        <w:tc>
          <w:tcPr>
            <w:tcW w:w="4410" w:type="pct"/>
          </w:tcPr>
          <w:p w:rsidR="000031DA" w:rsidRPr="00D679F4" w:rsidRDefault="000031DA" w:rsidP="20934DB0">
            <w:pPr>
              <w:spacing w:beforeLines="40" w:before="96" w:afterLines="40" w:after="96"/>
              <w:jc w:val="left"/>
            </w:pPr>
          </w:p>
        </w:tc>
      </w:tr>
      <w:tr w:rsidR="0091320A" w:rsidTr="20934DB0">
        <w:trPr>
          <w:trHeight w:val="535"/>
          <w:jc w:val="right"/>
        </w:trPr>
        <w:tc>
          <w:tcPr>
            <w:tcW w:w="590" w:type="pct"/>
            <w:shd w:val="clear" w:color="auto" w:fill="D9D9D9" w:themeFill="background1" w:themeFillShade="D9"/>
            <w:vAlign w:val="center"/>
          </w:tcPr>
          <w:p w:rsidR="0091320A" w:rsidRPr="000A06C6" w:rsidRDefault="20934DB0" w:rsidP="20934DB0">
            <w:pPr>
              <w:spacing w:beforeLines="40" w:before="96" w:afterLines="40" w:after="96"/>
              <w:jc w:val="left"/>
              <w:rPr>
                <w:b/>
              </w:rPr>
            </w:pPr>
            <w:r w:rsidRPr="20934DB0">
              <w:rPr>
                <w:b/>
                <w:bCs/>
                <w:sz w:val="20"/>
                <w:szCs w:val="20"/>
              </w:rPr>
              <w:t>Durée</w:t>
            </w:r>
          </w:p>
        </w:tc>
        <w:tc>
          <w:tcPr>
            <w:tcW w:w="4410" w:type="pct"/>
          </w:tcPr>
          <w:p w:rsidR="0091320A" w:rsidRPr="00D679F4" w:rsidRDefault="0091320A" w:rsidP="20934DB0">
            <w:pPr>
              <w:spacing w:beforeLines="40" w:before="96" w:afterLines="40" w:after="96"/>
              <w:jc w:val="left"/>
            </w:pPr>
          </w:p>
        </w:tc>
      </w:tr>
      <w:tr w:rsidR="0091320A" w:rsidTr="20934DB0">
        <w:trPr>
          <w:trHeight w:val="535"/>
          <w:jc w:val="right"/>
        </w:trPr>
        <w:tc>
          <w:tcPr>
            <w:tcW w:w="590" w:type="pct"/>
            <w:shd w:val="clear" w:color="auto" w:fill="D9D9D9" w:themeFill="background1" w:themeFillShade="D9"/>
            <w:vAlign w:val="center"/>
          </w:tcPr>
          <w:p w:rsidR="0091320A" w:rsidRPr="000A06C6" w:rsidRDefault="20934DB0" w:rsidP="20934DB0">
            <w:pPr>
              <w:spacing w:beforeLines="40" w:before="96" w:afterLines="40" w:after="96"/>
              <w:jc w:val="left"/>
              <w:rPr>
                <w:b/>
              </w:rPr>
            </w:pPr>
            <w:r w:rsidRPr="20934DB0">
              <w:rPr>
                <w:b/>
                <w:bCs/>
                <w:sz w:val="20"/>
                <w:szCs w:val="20"/>
              </w:rPr>
              <w:t>Crédits</w:t>
            </w:r>
          </w:p>
        </w:tc>
        <w:tc>
          <w:tcPr>
            <w:tcW w:w="4410" w:type="pct"/>
          </w:tcPr>
          <w:p w:rsidR="0091320A" w:rsidRPr="00D679F4" w:rsidRDefault="0091320A" w:rsidP="20934DB0">
            <w:pPr>
              <w:spacing w:beforeLines="40" w:before="96" w:afterLines="40" w:after="96"/>
              <w:jc w:val="left"/>
            </w:pPr>
          </w:p>
        </w:tc>
      </w:tr>
    </w:tbl>
    <w:p w:rsidR="00AF3B59" w:rsidRDefault="00AF3B59" w:rsidP="005869E8">
      <w:pPr>
        <w:spacing w:line="240" w:lineRule="auto"/>
        <w:rPr>
          <w:b/>
        </w:rPr>
      </w:pPr>
    </w:p>
    <w:p w:rsidR="008442F3" w:rsidRDefault="20934DB0" w:rsidP="005869E8">
      <w:pPr>
        <w:spacing w:line="240" w:lineRule="auto"/>
      </w:pPr>
      <w:r w:rsidRPr="20934DB0">
        <w:rPr>
          <w:b/>
          <w:bCs/>
          <w:sz w:val="20"/>
          <w:szCs w:val="20"/>
        </w:rPr>
        <w:t>Intitulé</w:t>
      </w:r>
      <w:r w:rsidRPr="20934DB0">
        <w:rPr>
          <w:sz w:val="20"/>
          <w:szCs w:val="20"/>
        </w:rPr>
        <w:t xml:space="preserve">. Indiquez le titre du programme. </w:t>
      </w:r>
    </w:p>
    <w:p w:rsidR="00162CD9" w:rsidRDefault="20934DB0" w:rsidP="005869E8">
      <w:pPr>
        <w:spacing w:line="240" w:lineRule="auto"/>
      </w:pPr>
      <w:r w:rsidRPr="20934DB0">
        <w:rPr>
          <w:b/>
          <w:bCs/>
          <w:sz w:val="20"/>
          <w:szCs w:val="20"/>
        </w:rPr>
        <w:t>Rattachement administratif.</w:t>
      </w:r>
      <w:r w:rsidRPr="20934DB0">
        <w:rPr>
          <w:sz w:val="20"/>
          <w:szCs w:val="20"/>
        </w:rPr>
        <w:t xml:space="preserve"> Précisez le rattachement du programme (ex. </w:t>
      </w:r>
      <w:r w:rsidRPr="20934DB0">
        <w:rPr>
          <w:i/>
          <w:iCs/>
          <w:sz w:val="20"/>
          <w:szCs w:val="20"/>
        </w:rPr>
        <w:t>programme départemental</w:t>
      </w:r>
      <w:r w:rsidRPr="20934DB0">
        <w:rPr>
          <w:sz w:val="20"/>
          <w:szCs w:val="20"/>
        </w:rPr>
        <w:t xml:space="preserve"> si la majorité des activités de formation sont assurées par un département; </w:t>
      </w:r>
      <w:r w:rsidRPr="20934DB0">
        <w:rPr>
          <w:i/>
          <w:iCs/>
          <w:sz w:val="20"/>
          <w:szCs w:val="20"/>
        </w:rPr>
        <w:t>programme facultaire</w:t>
      </w:r>
      <w:r w:rsidRPr="20934DB0">
        <w:rPr>
          <w:sz w:val="20"/>
          <w:szCs w:val="20"/>
        </w:rPr>
        <w:t xml:space="preserve"> si la plupart des activités de formation sont assurées par plusieurs départements d’une même faculté; </w:t>
      </w:r>
      <w:r w:rsidRPr="20934DB0">
        <w:rPr>
          <w:i/>
          <w:iCs/>
          <w:sz w:val="20"/>
          <w:szCs w:val="20"/>
        </w:rPr>
        <w:t>programme inter-facultaire</w:t>
      </w:r>
      <w:r w:rsidRPr="20934DB0">
        <w:rPr>
          <w:sz w:val="20"/>
          <w:szCs w:val="20"/>
        </w:rPr>
        <w:t xml:space="preserve"> si la plupart des activités de formation sont assurées par plusieurs départements de facultés différentes; </w:t>
      </w:r>
      <w:r w:rsidRPr="20934DB0">
        <w:rPr>
          <w:i/>
          <w:iCs/>
          <w:sz w:val="20"/>
          <w:szCs w:val="20"/>
        </w:rPr>
        <w:t>programme interinstitutionnel</w:t>
      </w:r>
      <w:r w:rsidRPr="20934DB0">
        <w:rPr>
          <w:sz w:val="20"/>
          <w:szCs w:val="20"/>
        </w:rPr>
        <w:t xml:space="preserve">, si la plupart des activités de formation sont assurées par plusieurs départements d’institutions différentes). </w:t>
      </w:r>
    </w:p>
    <w:p w:rsidR="00872FAF" w:rsidRDefault="20934DB0" w:rsidP="005869E8">
      <w:pPr>
        <w:spacing w:line="240" w:lineRule="auto"/>
      </w:pPr>
      <w:r w:rsidRPr="20934DB0">
        <w:rPr>
          <w:b/>
          <w:bCs/>
          <w:sz w:val="20"/>
          <w:szCs w:val="20"/>
        </w:rPr>
        <w:t>Diplôme.</w:t>
      </w:r>
      <w:r w:rsidRPr="20934DB0">
        <w:rPr>
          <w:sz w:val="20"/>
          <w:szCs w:val="20"/>
        </w:rPr>
        <w:t xml:space="preserve"> Indiquez le diplôme qui sera délivré à la fin du programme et indiquez le cycle d’étude. </w:t>
      </w:r>
    </w:p>
    <w:p w:rsidR="007B101F" w:rsidRPr="00E60811" w:rsidRDefault="20934DB0" w:rsidP="005869E8">
      <w:pPr>
        <w:spacing w:line="240" w:lineRule="auto"/>
      </w:pPr>
      <w:r w:rsidRPr="20934DB0">
        <w:rPr>
          <w:b/>
          <w:bCs/>
          <w:sz w:val="20"/>
          <w:szCs w:val="20"/>
        </w:rPr>
        <w:t>Agrément</w:t>
      </w:r>
      <w:r w:rsidRPr="20934DB0">
        <w:rPr>
          <w:sz w:val="20"/>
          <w:szCs w:val="20"/>
        </w:rPr>
        <w:t xml:space="preserve">. Indiquez si le programme est soumis à un agrément d’un organisme (ex. agrément du bureau canadien d’agrément des programmes de génie (BCPAG), agrément de l’association canadienne de l’ergothérapie (ACE), agrément de l’ordre des pharmaciens). </w:t>
      </w:r>
    </w:p>
    <w:p w:rsidR="00133C89" w:rsidRDefault="20934DB0" w:rsidP="005869E8">
      <w:pPr>
        <w:spacing w:line="240" w:lineRule="auto"/>
      </w:pPr>
      <w:r w:rsidRPr="20934DB0">
        <w:rPr>
          <w:b/>
          <w:bCs/>
          <w:sz w:val="20"/>
          <w:szCs w:val="20"/>
        </w:rPr>
        <w:t>Durée</w:t>
      </w:r>
      <w:r w:rsidRPr="20934DB0">
        <w:rPr>
          <w:sz w:val="20"/>
          <w:szCs w:val="20"/>
        </w:rPr>
        <w:t xml:space="preserve">. Indiquez la durée fixe ou maximale du programme. </w:t>
      </w:r>
    </w:p>
    <w:p w:rsidR="000031DA" w:rsidRPr="00E60811" w:rsidRDefault="20934DB0" w:rsidP="005869E8">
      <w:pPr>
        <w:spacing w:line="240" w:lineRule="auto"/>
      </w:pPr>
      <w:r w:rsidRPr="20934DB0">
        <w:rPr>
          <w:b/>
          <w:bCs/>
          <w:sz w:val="20"/>
          <w:szCs w:val="20"/>
        </w:rPr>
        <w:t>Crédits</w:t>
      </w:r>
      <w:r w:rsidRPr="20934DB0">
        <w:rPr>
          <w:sz w:val="20"/>
          <w:szCs w:val="20"/>
        </w:rPr>
        <w:t xml:space="preserve">. Indiquez le nombre de crédits du programme. </w:t>
      </w:r>
    </w:p>
    <w:p w:rsidR="001208DF" w:rsidRDefault="001208DF">
      <w:pPr>
        <w:spacing w:before="0" w:after="200"/>
        <w:jc w:val="left"/>
        <w:rPr>
          <w:rFonts w:eastAsiaTheme="majorEastAsia" w:cstheme="majorBidi"/>
          <w:b/>
          <w:bCs/>
          <w:szCs w:val="20"/>
        </w:rPr>
      </w:pPr>
      <w:r>
        <w:br w:type="page"/>
      </w:r>
    </w:p>
    <w:p w:rsidR="00342E72" w:rsidRPr="00176687" w:rsidRDefault="20934DB0" w:rsidP="001208DF">
      <w:pPr>
        <w:pStyle w:val="Titre3"/>
      </w:pPr>
      <w:r w:rsidRPr="20934DB0">
        <w:lastRenderedPageBreak/>
        <w:t xml:space="preserve">Caractéristiques du programme </w:t>
      </w:r>
    </w:p>
    <w:p w:rsidR="00A17100" w:rsidRDefault="20934DB0" w:rsidP="00D679F4">
      <w:pPr>
        <w:spacing w:line="240" w:lineRule="auto"/>
        <w:rPr>
          <w:i/>
        </w:rPr>
      </w:pPr>
      <w:r w:rsidRPr="20934DB0">
        <w:rPr>
          <w:i/>
          <w:iCs/>
          <w:sz w:val="20"/>
          <w:szCs w:val="20"/>
        </w:rPr>
        <w:t xml:space="preserve">Spécifiez les principales caractéristiques du programme envisagé. </w:t>
      </w:r>
    </w:p>
    <w:p w:rsidR="00342E72" w:rsidRDefault="20934DB0" w:rsidP="20934DB0">
      <w:pPr>
        <w:pStyle w:val="Lgende"/>
        <w:spacing w:line="240" w:lineRule="auto"/>
      </w:pPr>
      <w:r w:rsidRPr="20934DB0">
        <w:t>Tableau (G/1.2-1)-2. Caractéristiques du programme</w:t>
      </w:r>
    </w:p>
    <w:tbl>
      <w:tblPr>
        <w:tblStyle w:val="Grilledutableau"/>
        <w:tblW w:w="4807" w:type="pct"/>
        <w:jc w:val="right"/>
        <w:tblInd w:w="401" w:type="dxa"/>
        <w:tblLook w:val="04A0" w:firstRow="1" w:lastRow="0" w:firstColumn="1" w:lastColumn="0" w:noHBand="0" w:noVBand="1"/>
      </w:tblPr>
      <w:tblGrid>
        <w:gridCol w:w="2836"/>
        <w:gridCol w:w="13985"/>
      </w:tblGrid>
      <w:tr w:rsidR="008D1008" w:rsidTr="20934DB0">
        <w:trPr>
          <w:trHeight w:val="535"/>
          <w:jc w:val="right"/>
        </w:trPr>
        <w:tc>
          <w:tcPr>
            <w:tcW w:w="843" w:type="pct"/>
            <w:shd w:val="clear" w:color="auto" w:fill="D9D9D9" w:themeFill="background1" w:themeFillShade="D9"/>
            <w:vAlign w:val="center"/>
          </w:tcPr>
          <w:p w:rsidR="008D1008" w:rsidRPr="000A06C6" w:rsidRDefault="20934DB0" w:rsidP="20934DB0">
            <w:pPr>
              <w:spacing w:before="40" w:afterLines="40" w:after="96"/>
              <w:jc w:val="left"/>
              <w:rPr>
                <w:b/>
              </w:rPr>
            </w:pPr>
            <w:r w:rsidRPr="20934DB0">
              <w:rPr>
                <w:b/>
                <w:bCs/>
                <w:sz w:val="20"/>
                <w:szCs w:val="20"/>
              </w:rPr>
              <w:t xml:space="preserve">Type </w:t>
            </w:r>
          </w:p>
        </w:tc>
        <w:tc>
          <w:tcPr>
            <w:tcW w:w="4157" w:type="pct"/>
          </w:tcPr>
          <w:p w:rsidR="008D1008" w:rsidRPr="00D679F4" w:rsidRDefault="008D1008" w:rsidP="20934DB0">
            <w:pPr>
              <w:spacing w:before="40" w:afterLines="40" w:after="96"/>
              <w:jc w:val="left"/>
            </w:pPr>
          </w:p>
        </w:tc>
      </w:tr>
      <w:tr w:rsidR="008D1008" w:rsidTr="20934DB0">
        <w:trPr>
          <w:trHeight w:val="535"/>
          <w:jc w:val="right"/>
        </w:trPr>
        <w:tc>
          <w:tcPr>
            <w:tcW w:w="843" w:type="pct"/>
            <w:shd w:val="clear" w:color="auto" w:fill="D9D9D9" w:themeFill="background1" w:themeFillShade="D9"/>
            <w:vAlign w:val="center"/>
          </w:tcPr>
          <w:p w:rsidR="008D1008" w:rsidRDefault="20934DB0" w:rsidP="20934DB0">
            <w:pPr>
              <w:spacing w:before="40" w:afterLines="40" w:after="96"/>
              <w:jc w:val="left"/>
              <w:rPr>
                <w:b/>
              </w:rPr>
            </w:pPr>
            <w:r w:rsidRPr="20934DB0">
              <w:rPr>
                <w:b/>
                <w:bCs/>
                <w:sz w:val="20"/>
                <w:szCs w:val="20"/>
              </w:rPr>
              <w:t xml:space="preserve">Valeurs </w:t>
            </w:r>
          </w:p>
        </w:tc>
        <w:tc>
          <w:tcPr>
            <w:tcW w:w="4157" w:type="pct"/>
          </w:tcPr>
          <w:p w:rsidR="008D1008" w:rsidRPr="00D679F4" w:rsidRDefault="008D1008" w:rsidP="20934DB0">
            <w:pPr>
              <w:spacing w:before="40" w:afterLines="40" w:after="96"/>
              <w:jc w:val="left"/>
            </w:pPr>
          </w:p>
        </w:tc>
      </w:tr>
      <w:tr w:rsidR="008D1008" w:rsidTr="20934DB0">
        <w:trPr>
          <w:trHeight w:val="535"/>
          <w:jc w:val="right"/>
        </w:trPr>
        <w:tc>
          <w:tcPr>
            <w:tcW w:w="843" w:type="pct"/>
            <w:shd w:val="clear" w:color="auto" w:fill="D9D9D9" w:themeFill="background1" w:themeFillShade="D9"/>
            <w:vAlign w:val="center"/>
          </w:tcPr>
          <w:p w:rsidR="008D1008" w:rsidRPr="000A06C6" w:rsidRDefault="20934DB0" w:rsidP="20934DB0">
            <w:pPr>
              <w:spacing w:before="40" w:afterLines="40" w:after="96"/>
              <w:jc w:val="left"/>
              <w:rPr>
                <w:b/>
              </w:rPr>
            </w:pPr>
            <w:r w:rsidRPr="20934DB0">
              <w:rPr>
                <w:b/>
                <w:bCs/>
                <w:sz w:val="20"/>
                <w:szCs w:val="20"/>
              </w:rPr>
              <w:t>Champs d'études</w:t>
            </w:r>
          </w:p>
        </w:tc>
        <w:tc>
          <w:tcPr>
            <w:tcW w:w="4157" w:type="pct"/>
          </w:tcPr>
          <w:p w:rsidR="008D1008" w:rsidRPr="00D679F4" w:rsidRDefault="008D1008" w:rsidP="20934DB0">
            <w:pPr>
              <w:spacing w:before="40" w:afterLines="40" w:after="96"/>
              <w:jc w:val="left"/>
            </w:pPr>
          </w:p>
        </w:tc>
      </w:tr>
      <w:tr w:rsidR="008D1008" w:rsidTr="20934DB0">
        <w:trPr>
          <w:trHeight w:val="535"/>
          <w:jc w:val="right"/>
        </w:trPr>
        <w:tc>
          <w:tcPr>
            <w:tcW w:w="843" w:type="pct"/>
            <w:shd w:val="clear" w:color="auto" w:fill="D9D9D9" w:themeFill="background1" w:themeFillShade="D9"/>
            <w:vAlign w:val="center"/>
          </w:tcPr>
          <w:p w:rsidR="008D1008" w:rsidRDefault="20934DB0" w:rsidP="20934DB0">
            <w:pPr>
              <w:spacing w:before="40" w:afterLines="40" w:after="96"/>
              <w:jc w:val="left"/>
              <w:rPr>
                <w:b/>
              </w:rPr>
            </w:pPr>
            <w:r w:rsidRPr="20934DB0">
              <w:rPr>
                <w:b/>
                <w:bCs/>
                <w:sz w:val="20"/>
                <w:szCs w:val="20"/>
              </w:rPr>
              <w:t>But(s)</w:t>
            </w:r>
          </w:p>
        </w:tc>
        <w:tc>
          <w:tcPr>
            <w:tcW w:w="4157" w:type="pct"/>
          </w:tcPr>
          <w:p w:rsidR="008D1008" w:rsidRPr="00D679F4" w:rsidRDefault="008D1008" w:rsidP="20934DB0">
            <w:pPr>
              <w:spacing w:before="40" w:afterLines="40" w:after="96"/>
              <w:jc w:val="left"/>
            </w:pPr>
          </w:p>
        </w:tc>
      </w:tr>
      <w:tr w:rsidR="00A81EAC" w:rsidTr="20934DB0">
        <w:trPr>
          <w:trHeight w:val="535"/>
          <w:jc w:val="right"/>
        </w:trPr>
        <w:tc>
          <w:tcPr>
            <w:tcW w:w="843" w:type="pct"/>
            <w:shd w:val="clear" w:color="auto" w:fill="D9D9D9" w:themeFill="background1" w:themeFillShade="D9"/>
            <w:vAlign w:val="center"/>
          </w:tcPr>
          <w:p w:rsidR="00A81EAC" w:rsidRDefault="20934DB0" w:rsidP="20934DB0">
            <w:pPr>
              <w:spacing w:before="40" w:afterLines="40" w:after="96"/>
              <w:jc w:val="left"/>
              <w:rPr>
                <w:b/>
              </w:rPr>
            </w:pPr>
            <w:r w:rsidRPr="20934DB0">
              <w:rPr>
                <w:b/>
                <w:bCs/>
                <w:sz w:val="20"/>
                <w:szCs w:val="20"/>
              </w:rPr>
              <w:t>Particularités</w:t>
            </w:r>
          </w:p>
        </w:tc>
        <w:tc>
          <w:tcPr>
            <w:tcW w:w="4157" w:type="pct"/>
          </w:tcPr>
          <w:p w:rsidR="00A81EAC" w:rsidRPr="00D679F4" w:rsidRDefault="00A81EAC" w:rsidP="20934DB0">
            <w:pPr>
              <w:spacing w:before="40" w:afterLines="40" w:after="96"/>
              <w:jc w:val="left"/>
            </w:pPr>
          </w:p>
        </w:tc>
      </w:tr>
      <w:tr w:rsidR="008D1008" w:rsidTr="20934DB0">
        <w:trPr>
          <w:trHeight w:val="535"/>
          <w:jc w:val="right"/>
        </w:trPr>
        <w:tc>
          <w:tcPr>
            <w:tcW w:w="843" w:type="pct"/>
            <w:shd w:val="clear" w:color="auto" w:fill="D9D9D9" w:themeFill="background1" w:themeFillShade="D9"/>
            <w:vAlign w:val="center"/>
          </w:tcPr>
          <w:p w:rsidR="008D1008" w:rsidRPr="000A06C6" w:rsidRDefault="20934DB0" w:rsidP="20934DB0">
            <w:pPr>
              <w:spacing w:before="40" w:afterLines="40" w:after="96"/>
              <w:jc w:val="left"/>
              <w:rPr>
                <w:b/>
              </w:rPr>
            </w:pPr>
            <w:r w:rsidRPr="20934DB0">
              <w:rPr>
                <w:b/>
                <w:bCs/>
                <w:sz w:val="20"/>
                <w:szCs w:val="20"/>
              </w:rPr>
              <w:t>Volume de la formation</w:t>
            </w:r>
          </w:p>
        </w:tc>
        <w:tc>
          <w:tcPr>
            <w:tcW w:w="4157" w:type="pct"/>
          </w:tcPr>
          <w:p w:rsidR="008D1008" w:rsidRPr="00D679F4" w:rsidRDefault="008D1008" w:rsidP="20934DB0">
            <w:pPr>
              <w:spacing w:before="40" w:afterLines="40" w:after="96"/>
              <w:jc w:val="left"/>
            </w:pPr>
          </w:p>
        </w:tc>
      </w:tr>
    </w:tbl>
    <w:p w:rsidR="008D1008" w:rsidRDefault="008D1008" w:rsidP="20934DB0">
      <w:pPr>
        <w:spacing w:line="240" w:lineRule="auto"/>
      </w:pPr>
    </w:p>
    <w:p w:rsidR="00B7756F" w:rsidRDefault="20934DB0" w:rsidP="005869E8">
      <w:pPr>
        <w:spacing w:line="240" w:lineRule="auto"/>
      </w:pPr>
      <w:r w:rsidRPr="20934DB0">
        <w:rPr>
          <w:b/>
          <w:bCs/>
          <w:sz w:val="20"/>
          <w:szCs w:val="20"/>
        </w:rPr>
        <w:t>Type.</w:t>
      </w:r>
      <w:r w:rsidRPr="20934DB0">
        <w:rPr>
          <w:sz w:val="20"/>
          <w:szCs w:val="20"/>
        </w:rPr>
        <w:t xml:space="preserve"> Indiquez le type d'enseignement dispensé (ex. programme d’enseignement professionnalisant préparant les étudiants à une activité professionnelle ou à une profession donné; programme d’enseignement général). </w:t>
      </w:r>
    </w:p>
    <w:p w:rsidR="00363479" w:rsidRPr="002107A5" w:rsidRDefault="20934DB0" w:rsidP="002107A5">
      <w:pPr>
        <w:spacing w:line="240" w:lineRule="auto"/>
        <w:rPr>
          <w:color w:val="FF0000"/>
        </w:rPr>
      </w:pPr>
      <w:r w:rsidRPr="20934DB0">
        <w:rPr>
          <w:b/>
          <w:bCs/>
          <w:sz w:val="20"/>
          <w:szCs w:val="20"/>
        </w:rPr>
        <w:t>Valeurs</w:t>
      </w:r>
      <w:r w:rsidRPr="20934DB0">
        <w:rPr>
          <w:sz w:val="20"/>
          <w:szCs w:val="20"/>
        </w:rPr>
        <w:t xml:space="preserve">. Énoncez les valeurs que le programme permettra d’instiller chez les diplômés et qui vont les caractériser comme professionnels, citoyens ou êtres humains en général (ex. polyvalence, rigueur, ouverture sur le monde, responsabilité, sens de l'éthique, autonomie, leadership, respect des différences). Vous pouvez ajouter un commentaire portant sur le lien pouvant être établi entre les valeurs du programme et celles de l'institution que vous aurez définies à l’activité 6.1.1 </w:t>
      </w:r>
      <w:r w:rsidRPr="20934DB0">
        <w:rPr>
          <w:i/>
          <w:iCs/>
          <w:sz w:val="20"/>
          <w:szCs w:val="20"/>
        </w:rPr>
        <w:t>Charte du projet d’approche-programme</w:t>
      </w:r>
      <w:r w:rsidRPr="20934DB0">
        <w:rPr>
          <w:sz w:val="20"/>
          <w:szCs w:val="20"/>
        </w:rPr>
        <w:t xml:space="preserve">. </w:t>
      </w:r>
    </w:p>
    <w:p w:rsidR="00450286" w:rsidRDefault="20934DB0" w:rsidP="005869E8">
      <w:pPr>
        <w:spacing w:line="240" w:lineRule="auto"/>
      </w:pPr>
      <w:r w:rsidRPr="20934DB0">
        <w:rPr>
          <w:b/>
          <w:bCs/>
          <w:sz w:val="20"/>
          <w:szCs w:val="20"/>
        </w:rPr>
        <w:t>Champs d’études.</w:t>
      </w:r>
      <w:r w:rsidRPr="20934DB0">
        <w:rPr>
          <w:sz w:val="20"/>
          <w:szCs w:val="20"/>
        </w:rPr>
        <w:t xml:space="preserve"> Précisez les principaux champs d’études du programme. Un champ d’étude est un ensemble cohérent et structuré de connaissances ou de pratiques relevant d'une ou plusieurs disciplines ou d’une ou plusieurs activités professionnelles et unifiées dans un objet spécifique (ex. en sciences de l’éducation : technologie éducative, éducation préscolaire et enseignement primaire, éducation des adultes, administration scolaire, etc. ; en génie : génie mécanique, génie informatique, génie logiciel, génie aéronautique etc.). </w:t>
      </w:r>
    </w:p>
    <w:p w:rsidR="00F02C77" w:rsidRDefault="00573BD3" w:rsidP="005869E8">
      <w:pPr>
        <w:spacing w:line="240" w:lineRule="auto"/>
      </w:pPr>
      <w:r w:rsidRPr="20934DB0">
        <w:rPr>
          <w:b/>
          <w:bCs/>
          <w:sz w:val="20"/>
          <w:szCs w:val="20"/>
        </w:rPr>
        <w:t>Buts</w:t>
      </w:r>
      <w:r w:rsidR="00144CC1" w:rsidRPr="20934DB0">
        <w:rPr>
          <w:b/>
          <w:bCs/>
          <w:sz w:val="20"/>
          <w:szCs w:val="20"/>
        </w:rPr>
        <w:t>.</w:t>
      </w:r>
      <w:r w:rsidR="0080318C" w:rsidRPr="20934DB0">
        <w:rPr>
          <w:sz w:val="20"/>
          <w:szCs w:val="20"/>
        </w:rPr>
        <w:t xml:space="preserve"> </w:t>
      </w:r>
      <w:r w:rsidR="00144CC1" w:rsidRPr="20934DB0">
        <w:rPr>
          <w:sz w:val="20"/>
          <w:szCs w:val="20"/>
        </w:rPr>
        <w:t>É</w:t>
      </w:r>
      <w:r w:rsidR="00BC79A1" w:rsidRPr="20934DB0">
        <w:rPr>
          <w:sz w:val="20"/>
          <w:szCs w:val="20"/>
        </w:rPr>
        <w:t xml:space="preserve">noncez sommairement </w:t>
      </w:r>
      <w:r w:rsidR="002B67D8" w:rsidRPr="20934DB0">
        <w:rPr>
          <w:sz w:val="20"/>
          <w:szCs w:val="20"/>
        </w:rPr>
        <w:t>le</w:t>
      </w:r>
      <w:r w:rsidRPr="20934DB0">
        <w:rPr>
          <w:sz w:val="20"/>
          <w:szCs w:val="20"/>
        </w:rPr>
        <w:t xml:space="preserve"> ou les but</w:t>
      </w:r>
      <w:r w:rsidR="002B67D8" w:rsidRPr="20934DB0">
        <w:rPr>
          <w:sz w:val="20"/>
          <w:szCs w:val="20"/>
        </w:rPr>
        <w:t xml:space="preserve">s </w:t>
      </w:r>
      <w:r w:rsidR="0080318C" w:rsidRPr="20934DB0">
        <w:rPr>
          <w:sz w:val="20"/>
          <w:szCs w:val="20"/>
        </w:rPr>
        <w:t xml:space="preserve">du </w:t>
      </w:r>
      <w:r w:rsidR="002B67D8" w:rsidRPr="20934DB0">
        <w:rPr>
          <w:sz w:val="20"/>
          <w:szCs w:val="20"/>
        </w:rPr>
        <w:t xml:space="preserve">programme </w:t>
      </w:r>
      <w:r w:rsidRPr="20934DB0">
        <w:rPr>
          <w:sz w:val="20"/>
          <w:szCs w:val="20"/>
        </w:rPr>
        <w:t xml:space="preserve">envisagé </w:t>
      </w:r>
      <w:r w:rsidR="002B67D8" w:rsidRPr="20934DB0">
        <w:rPr>
          <w:sz w:val="20"/>
          <w:szCs w:val="20"/>
        </w:rPr>
        <w:t xml:space="preserve">en </w:t>
      </w:r>
      <w:r w:rsidRPr="20934DB0">
        <w:rPr>
          <w:sz w:val="20"/>
          <w:szCs w:val="20"/>
        </w:rPr>
        <w:t>spécifiant</w:t>
      </w:r>
      <w:r w:rsidR="002B67D8" w:rsidRPr="20934DB0">
        <w:rPr>
          <w:sz w:val="20"/>
          <w:szCs w:val="20"/>
        </w:rPr>
        <w:t xml:space="preserve"> </w:t>
      </w:r>
      <w:r w:rsidR="00590C97" w:rsidRPr="20934DB0">
        <w:rPr>
          <w:sz w:val="20"/>
          <w:szCs w:val="20"/>
        </w:rPr>
        <w:t xml:space="preserve">le profil </w:t>
      </w:r>
      <w:r w:rsidR="008D3318" w:rsidRPr="20934DB0">
        <w:rPr>
          <w:sz w:val="20"/>
          <w:szCs w:val="20"/>
        </w:rPr>
        <w:t>de sortie des étudiants</w:t>
      </w:r>
      <w:r w:rsidR="002B67D8" w:rsidRPr="20934DB0">
        <w:rPr>
          <w:sz w:val="20"/>
          <w:szCs w:val="20"/>
        </w:rPr>
        <w:t xml:space="preserve"> (</w:t>
      </w:r>
      <w:r w:rsidR="005549E2" w:rsidRPr="20934DB0">
        <w:rPr>
          <w:sz w:val="20"/>
          <w:szCs w:val="20"/>
        </w:rPr>
        <w:t xml:space="preserve">ex. </w:t>
      </w:r>
      <w:r w:rsidRPr="20934DB0">
        <w:rPr>
          <w:sz w:val="20"/>
          <w:szCs w:val="20"/>
        </w:rPr>
        <w:t>pour un</w:t>
      </w:r>
      <w:r w:rsidR="005549E2" w:rsidRPr="20934DB0">
        <w:rPr>
          <w:sz w:val="20"/>
          <w:szCs w:val="20"/>
        </w:rPr>
        <w:t xml:space="preserve"> baccalauréat en génie </w:t>
      </w:r>
      <w:r w:rsidRPr="20934DB0">
        <w:rPr>
          <w:sz w:val="20"/>
          <w:szCs w:val="20"/>
        </w:rPr>
        <w:t>mécanique : « </w:t>
      </w:r>
      <w:r w:rsidR="005549E2" w:rsidRPr="20934DB0">
        <w:rPr>
          <w:sz w:val="20"/>
          <w:szCs w:val="20"/>
        </w:rPr>
        <w:t>former des ingénieurs aptes à planifier et à mettre en œuvre des projets faisant appel aux diverses applications de la mécanique. Grâce à ce programme, l’étudiant développe sa capacité à concevoir et à implémenter des systèmes, des composants, des procédés ou des processus de nature mécanique</w:t>
      </w:r>
      <w:r w:rsidR="002A3933" w:rsidRPr="20934DB0">
        <w:rPr>
          <w:sz w:val="20"/>
          <w:szCs w:val="20"/>
        </w:rPr>
        <w:t> </w:t>
      </w:r>
      <w:proofErr w:type="gramStart"/>
      <w:r w:rsidRPr="20934DB0">
        <w:rPr>
          <w:sz w:val="20"/>
          <w:szCs w:val="20"/>
        </w:rPr>
        <w:t>»</w:t>
      </w:r>
      <w:r w:rsidR="00B43B25" w:rsidRPr="20934DB0">
        <w:rPr>
          <w:sz w:val="20"/>
          <w:szCs w:val="20"/>
        </w:rPr>
        <w:t xml:space="preserve"> </w:t>
      </w:r>
      <w:proofErr w:type="gramEnd"/>
      <w:r w:rsidR="005549E2" w:rsidRPr="20934DB0">
        <w:rPr>
          <w:rStyle w:val="Appelnotedebasdep"/>
          <w:sz w:val="20"/>
          <w:szCs w:val="20"/>
        </w:rPr>
        <w:footnoteReference w:id="1"/>
      </w:r>
      <w:r w:rsidR="00B43B25" w:rsidRPr="20934DB0">
        <w:rPr>
          <w:sz w:val="20"/>
          <w:szCs w:val="20"/>
        </w:rPr>
        <w:t>.</w:t>
      </w:r>
      <w:r w:rsidR="00413FE5" w:rsidRPr="20934DB0">
        <w:rPr>
          <w:sz w:val="20"/>
          <w:szCs w:val="20"/>
        </w:rPr>
        <w:t xml:space="preserve"> </w:t>
      </w:r>
    </w:p>
    <w:p w:rsidR="004C0894" w:rsidRDefault="00E92074" w:rsidP="005869E8">
      <w:pPr>
        <w:spacing w:line="240" w:lineRule="auto"/>
      </w:pPr>
      <w:r w:rsidRPr="20934DB0">
        <w:rPr>
          <w:b/>
          <w:bCs/>
          <w:sz w:val="20"/>
          <w:szCs w:val="20"/>
        </w:rPr>
        <w:lastRenderedPageBreak/>
        <w:t>Particularités</w:t>
      </w:r>
      <w:r w:rsidR="00144CC1" w:rsidRPr="20934DB0">
        <w:rPr>
          <w:sz w:val="20"/>
          <w:szCs w:val="20"/>
        </w:rPr>
        <w:t>.</w:t>
      </w:r>
      <w:r w:rsidR="004C0894" w:rsidRPr="20934DB0">
        <w:rPr>
          <w:sz w:val="20"/>
          <w:szCs w:val="20"/>
        </w:rPr>
        <w:t xml:space="preserve"> </w:t>
      </w:r>
      <w:r w:rsidR="00144CC1" w:rsidRPr="20934DB0">
        <w:rPr>
          <w:sz w:val="20"/>
          <w:szCs w:val="20"/>
        </w:rPr>
        <w:t>É</w:t>
      </w:r>
      <w:r w:rsidR="00F1047E" w:rsidRPr="20934DB0">
        <w:rPr>
          <w:sz w:val="20"/>
          <w:szCs w:val="20"/>
        </w:rPr>
        <w:t xml:space="preserve">noncez </w:t>
      </w:r>
      <w:r w:rsidR="009B76DB" w:rsidRPr="20934DB0">
        <w:rPr>
          <w:sz w:val="20"/>
          <w:szCs w:val="20"/>
        </w:rPr>
        <w:t xml:space="preserve">sommairement </w:t>
      </w:r>
      <w:r w:rsidRPr="20934DB0">
        <w:rPr>
          <w:sz w:val="20"/>
          <w:szCs w:val="20"/>
        </w:rPr>
        <w:t>e</w:t>
      </w:r>
      <w:r w:rsidR="001F3DC2" w:rsidRPr="20934DB0">
        <w:rPr>
          <w:sz w:val="20"/>
          <w:szCs w:val="20"/>
        </w:rPr>
        <w:t xml:space="preserve">n quoi le programme </w:t>
      </w:r>
      <w:r w:rsidR="00573BD3" w:rsidRPr="20934DB0">
        <w:rPr>
          <w:sz w:val="20"/>
          <w:szCs w:val="20"/>
        </w:rPr>
        <w:t xml:space="preserve">envisagé </w:t>
      </w:r>
      <w:r w:rsidR="001F3DC2" w:rsidRPr="20934DB0">
        <w:rPr>
          <w:sz w:val="20"/>
          <w:szCs w:val="20"/>
        </w:rPr>
        <w:t>se démarque</w:t>
      </w:r>
      <w:r w:rsidR="00573BD3" w:rsidRPr="20934DB0">
        <w:rPr>
          <w:sz w:val="20"/>
          <w:szCs w:val="20"/>
        </w:rPr>
        <w:t>ra</w:t>
      </w:r>
      <w:r w:rsidR="001F3DC2" w:rsidRPr="20934DB0">
        <w:rPr>
          <w:sz w:val="20"/>
          <w:szCs w:val="20"/>
        </w:rPr>
        <w:t xml:space="preserve"> </w:t>
      </w:r>
      <w:r w:rsidR="00573BD3" w:rsidRPr="20934DB0">
        <w:rPr>
          <w:sz w:val="20"/>
          <w:szCs w:val="20"/>
        </w:rPr>
        <w:t>ainsi que s</w:t>
      </w:r>
      <w:r w:rsidR="001F3DC2" w:rsidRPr="20934DB0">
        <w:rPr>
          <w:sz w:val="20"/>
          <w:szCs w:val="20"/>
        </w:rPr>
        <w:t xml:space="preserve">es </w:t>
      </w:r>
      <w:r w:rsidR="009B76DB" w:rsidRPr="20934DB0">
        <w:rPr>
          <w:sz w:val="20"/>
          <w:szCs w:val="20"/>
        </w:rPr>
        <w:t>principales</w:t>
      </w:r>
      <w:r w:rsidR="00F1047E" w:rsidRPr="20934DB0">
        <w:rPr>
          <w:sz w:val="20"/>
          <w:szCs w:val="20"/>
        </w:rPr>
        <w:t xml:space="preserve"> forces </w:t>
      </w:r>
      <w:r w:rsidR="009B76DB" w:rsidRPr="20934DB0">
        <w:rPr>
          <w:sz w:val="20"/>
          <w:szCs w:val="20"/>
        </w:rPr>
        <w:t xml:space="preserve">(ex. </w:t>
      </w:r>
      <w:r w:rsidR="002A3933" w:rsidRPr="20934DB0">
        <w:rPr>
          <w:sz w:val="20"/>
          <w:szCs w:val="20"/>
        </w:rPr>
        <w:t>« </w:t>
      </w:r>
      <w:r w:rsidR="009B76DB" w:rsidRPr="20934DB0">
        <w:rPr>
          <w:sz w:val="20"/>
          <w:szCs w:val="20"/>
        </w:rPr>
        <w:t>une approche basée sur la participation active de l’étudiant, un recours aux technologies de l’information et de la communication et une initiation à la vie professionnelle grâce à des laboratoires de pratique professionnelle et des stages</w:t>
      </w:r>
      <w:r w:rsidR="00573BD3" w:rsidRPr="20934DB0">
        <w:rPr>
          <w:sz w:val="20"/>
          <w:szCs w:val="20"/>
        </w:rPr>
        <w:t> »</w:t>
      </w:r>
      <w:r w:rsidR="009B76DB" w:rsidRPr="20934DB0">
        <w:rPr>
          <w:rStyle w:val="Appelnotedebasdep"/>
          <w:sz w:val="20"/>
          <w:szCs w:val="20"/>
        </w:rPr>
        <w:footnoteReference w:id="2"/>
      </w:r>
      <w:r w:rsidR="009B76DB" w:rsidRPr="20934DB0">
        <w:rPr>
          <w:sz w:val="20"/>
          <w:szCs w:val="20"/>
        </w:rPr>
        <w:t xml:space="preserve">). </w:t>
      </w:r>
    </w:p>
    <w:p w:rsidR="00C56CAB" w:rsidRDefault="20934DB0" w:rsidP="00EB1261">
      <w:pPr>
        <w:spacing w:line="240" w:lineRule="auto"/>
      </w:pPr>
      <w:r w:rsidRPr="20934DB0">
        <w:rPr>
          <w:b/>
          <w:bCs/>
          <w:sz w:val="20"/>
          <w:szCs w:val="20"/>
        </w:rPr>
        <w:t>Volume de la formation</w:t>
      </w:r>
      <w:r w:rsidRPr="20934DB0">
        <w:rPr>
          <w:sz w:val="20"/>
          <w:szCs w:val="20"/>
        </w:rPr>
        <w:t xml:space="preserve">. Fournissez des informations préliminaires sur les activités du programme envisagé, telles que leur type (modules, cours, stages, etc.), leur nombre, leur durée, etc. Vous pourrez réviser cette section lorsque vous réaliserez l'activité 2.2 </w:t>
      </w:r>
      <w:r w:rsidRPr="20934DB0">
        <w:rPr>
          <w:i/>
          <w:iCs/>
          <w:sz w:val="20"/>
          <w:szCs w:val="20"/>
        </w:rPr>
        <w:t>Réaliser le macro-design du programme</w:t>
      </w:r>
      <w:r w:rsidRPr="20934DB0">
        <w:rPr>
          <w:sz w:val="20"/>
          <w:szCs w:val="20"/>
        </w:rPr>
        <w:t xml:space="preserve">. </w:t>
      </w:r>
      <w:r w:rsidR="00A07FE6" w:rsidRPr="20934DB0">
        <w:rPr>
          <w:sz w:val="20"/>
          <w:szCs w:val="20"/>
        </w:rPr>
        <w:br w:type="page"/>
      </w:r>
    </w:p>
    <w:p w:rsidR="00681317" w:rsidRPr="00AA1620" w:rsidRDefault="20934DB0" w:rsidP="001208DF">
      <w:pPr>
        <w:pStyle w:val="Titre3"/>
      </w:pPr>
      <w:r w:rsidRPr="20934DB0">
        <w:lastRenderedPageBreak/>
        <w:t xml:space="preserve">Intervenants du programme </w:t>
      </w:r>
    </w:p>
    <w:p w:rsidR="00681317" w:rsidRDefault="20934DB0" w:rsidP="20934DB0">
      <w:pPr>
        <w:spacing w:line="240" w:lineRule="auto"/>
        <w:rPr>
          <w:i/>
        </w:rPr>
      </w:pPr>
      <w:r w:rsidRPr="20934DB0">
        <w:rPr>
          <w:i/>
          <w:iCs/>
          <w:sz w:val="20"/>
          <w:szCs w:val="20"/>
        </w:rPr>
        <w:t>Identifiez les intervenants du programme. Ceux-ci forment un sous-ensemble des parties prenantes du programme définies dans l’élément de documentation ÉD/6.1.2-1 Registre des parties prenantes.</w:t>
      </w:r>
    </w:p>
    <w:p w:rsidR="00681317" w:rsidRDefault="20934DB0" w:rsidP="20934DB0">
      <w:pPr>
        <w:pStyle w:val="Lgende"/>
        <w:spacing w:before="0" w:line="240" w:lineRule="auto"/>
      </w:pPr>
      <w:r w:rsidRPr="20934DB0">
        <w:t xml:space="preserve">Tableau (G/1.2-1)-3. Intervenants du programme </w:t>
      </w:r>
    </w:p>
    <w:tbl>
      <w:tblPr>
        <w:tblStyle w:val="Grilledutableau"/>
        <w:tblW w:w="4885" w:type="pct"/>
        <w:jc w:val="right"/>
        <w:tblInd w:w="402" w:type="dxa"/>
        <w:tblLook w:val="04A0" w:firstRow="1" w:lastRow="0" w:firstColumn="1" w:lastColumn="0" w:noHBand="0" w:noVBand="1"/>
      </w:tblPr>
      <w:tblGrid>
        <w:gridCol w:w="4273"/>
        <w:gridCol w:w="4273"/>
        <w:gridCol w:w="4274"/>
        <w:gridCol w:w="4274"/>
      </w:tblGrid>
      <w:tr w:rsidR="00DE3752" w:rsidTr="20934DB0">
        <w:trPr>
          <w:jc w:val="right"/>
        </w:trPr>
        <w:tc>
          <w:tcPr>
            <w:tcW w:w="1250" w:type="pct"/>
            <w:tcBorders>
              <w:bottom w:val="single" w:sz="4" w:space="0" w:color="auto"/>
            </w:tcBorders>
            <w:shd w:val="clear" w:color="auto" w:fill="D9D9D9" w:themeFill="background1" w:themeFillShade="D9"/>
          </w:tcPr>
          <w:p w:rsidR="00DE3752" w:rsidRPr="00FF4F9D" w:rsidRDefault="20934DB0" w:rsidP="20934DB0">
            <w:pPr>
              <w:jc w:val="center"/>
              <w:rPr>
                <w:b/>
              </w:rPr>
            </w:pPr>
            <w:r w:rsidRPr="20934DB0">
              <w:rPr>
                <w:b/>
                <w:bCs/>
                <w:sz w:val="20"/>
                <w:szCs w:val="20"/>
              </w:rPr>
              <w:t>Intervenant</w:t>
            </w:r>
          </w:p>
        </w:tc>
        <w:tc>
          <w:tcPr>
            <w:tcW w:w="1250" w:type="pct"/>
            <w:tcBorders>
              <w:bottom w:val="single" w:sz="4" w:space="0" w:color="auto"/>
            </w:tcBorders>
            <w:shd w:val="clear" w:color="auto" w:fill="D9D9D9" w:themeFill="background1" w:themeFillShade="D9"/>
          </w:tcPr>
          <w:p w:rsidR="00DE3752" w:rsidRPr="00FF4F9D" w:rsidRDefault="20934DB0" w:rsidP="20934DB0">
            <w:pPr>
              <w:jc w:val="center"/>
              <w:rPr>
                <w:b/>
              </w:rPr>
            </w:pPr>
            <w:r w:rsidRPr="20934DB0">
              <w:rPr>
                <w:b/>
                <w:bCs/>
                <w:sz w:val="20"/>
                <w:szCs w:val="20"/>
              </w:rPr>
              <w:t xml:space="preserve">Fonction et rôle </w:t>
            </w:r>
          </w:p>
        </w:tc>
        <w:tc>
          <w:tcPr>
            <w:tcW w:w="1250" w:type="pct"/>
            <w:tcBorders>
              <w:bottom w:val="single" w:sz="4" w:space="0" w:color="auto"/>
            </w:tcBorders>
            <w:shd w:val="clear" w:color="auto" w:fill="D9D9D9" w:themeFill="background1" w:themeFillShade="D9"/>
          </w:tcPr>
          <w:p w:rsidR="00DE3752" w:rsidRDefault="20934DB0" w:rsidP="20934DB0">
            <w:pPr>
              <w:jc w:val="center"/>
              <w:rPr>
                <w:b/>
              </w:rPr>
            </w:pPr>
            <w:r w:rsidRPr="20934DB0">
              <w:rPr>
                <w:b/>
                <w:bCs/>
                <w:sz w:val="20"/>
                <w:szCs w:val="20"/>
              </w:rPr>
              <w:t>Expertise</w:t>
            </w:r>
          </w:p>
        </w:tc>
        <w:tc>
          <w:tcPr>
            <w:tcW w:w="1250" w:type="pct"/>
            <w:tcBorders>
              <w:bottom w:val="single" w:sz="4" w:space="0" w:color="auto"/>
            </w:tcBorders>
            <w:shd w:val="clear" w:color="auto" w:fill="D9D9D9" w:themeFill="background1" w:themeFillShade="D9"/>
          </w:tcPr>
          <w:p w:rsidR="00DE3752" w:rsidRPr="00FF4F9D" w:rsidRDefault="20934DB0" w:rsidP="20934DB0">
            <w:pPr>
              <w:jc w:val="center"/>
              <w:rPr>
                <w:b/>
              </w:rPr>
            </w:pPr>
            <w:r w:rsidRPr="20934DB0">
              <w:rPr>
                <w:b/>
                <w:bCs/>
                <w:sz w:val="20"/>
                <w:szCs w:val="20"/>
              </w:rPr>
              <w:t>Disponibilité</w:t>
            </w:r>
          </w:p>
        </w:tc>
      </w:tr>
      <w:tr w:rsidR="00DE3752" w:rsidTr="20934DB0">
        <w:trPr>
          <w:jc w:val="right"/>
        </w:trPr>
        <w:tc>
          <w:tcPr>
            <w:tcW w:w="5000" w:type="pct"/>
            <w:gridSpan w:val="4"/>
            <w:shd w:val="clear" w:color="auto" w:fill="F2F2F2" w:themeFill="background1" w:themeFillShade="F2"/>
          </w:tcPr>
          <w:p w:rsidR="00DE3752" w:rsidRPr="00911207" w:rsidRDefault="20934DB0" w:rsidP="20934DB0">
            <w:pPr>
              <w:spacing w:before="40" w:after="40"/>
              <w:rPr>
                <w:b/>
              </w:rPr>
            </w:pPr>
            <w:r w:rsidRPr="20934DB0">
              <w:rPr>
                <w:b/>
                <w:bCs/>
                <w:sz w:val="20"/>
                <w:szCs w:val="20"/>
              </w:rPr>
              <w:t>Intervenants pédagogiques</w:t>
            </w:r>
          </w:p>
        </w:tc>
      </w:tr>
      <w:tr w:rsidR="00DE3752" w:rsidTr="20934DB0">
        <w:trPr>
          <w:jc w:val="right"/>
        </w:trPr>
        <w:tc>
          <w:tcPr>
            <w:tcW w:w="1250" w:type="pct"/>
            <w:shd w:val="clear" w:color="auto" w:fill="FFFFFF" w:themeFill="background1"/>
          </w:tcPr>
          <w:p w:rsidR="00DE3752" w:rsidRPr="00C17E57" w:rsidRDefault="00DE3752" w:rsidP="20934DB0">
            <w:pPr>
              <w:spacing w:before="40" w:after="40"/>
            </w:pPr>
          </w:p>
        </w:tc>
        <w:tc>
          <w:tcPr>
            <w:tcW w:w="1250" w:type="pct"/>
          </w:tcPr>
          <w:p w:rsidR="00DE3752" w:rsidRPr="00C17E57" w:rsidRDefault="00DE3752" w:rsidP="20934DB0">
            <w:pPr>
              <w:spacing w:before="40" w:after="40"/>
            </w:pPr>
          </w:p>
        </w:tc>
        <w:tc>
          <w:tcPr>
            <w:tcW w:w="1250" w:type="pct"/>
          </w:tcPr>
          <w:p w:rsidR="00DE3752" w:rsidRPr="00C17E57" w:rsidRDefault="00DE3752" w:rsidP="20934DB0">
            <w:pPr>
              <w:spacing w:before="40" w:after="40"/>
            </w:pPr>
          </w:p>
        </w:tc>
        <w:tc>
          <w:tcPr>
            <w:tcW w:w="1250" w:type="pct"/>
          </w:tcPr>
          <w:p w:rsidR="00DE3752" w:rsidRPr="00C17E57" w:rsidRDefault="00DE3752" w:rsidP="20934DB0">
            <w:pPr>
              <w:spacing w:before="40" w:after="40"/>
            </w:pPr>
          </w:p>
        </w:tc>
      </w:tr>
      <w:tr w:rsidR="00DE3752" w:rsidTr="20934DB0">
        <w:trPr>
          <w:jc w:val="right"/>
        </w:trPr>
        <w:tc>
          <w:tcPr>
            <w:tcW w:w="1250" w:type="pct"/>
            <w:tcBorders>
              <w:bottom w:val="single" w:sz="4" w:space="0" w:color="auto"/>
            </w:tcBorders>
            <w:shd w:val="clear" w:color="auto" w:fill="FFFFFF" w:themeFill="background1"/>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r>
      <w:tr w:rsidR="00DE3752" w:rsidTr="20934DB0">
        <w:trPr>
          <w:jc w:val="right"/>
        </w:trPr>
        <w:tc>
          <w:tcPr>
            <w:tcW w:w="5000" w:type="pct"/>
            <w:gridSpan w:val="4"/>
            <w:tcBorders>
              <w:bottom w:val="single" w:sz="4" w:space="0" w:color="auto"/>
            </w:tcBorders>
            <w:shd w:val="clear" w:color="auto" w:fill="F2F2F2" w:themeFill="background1" w:themeFillShade="F2"/>
          </w:tcPr>
          <w:p w:rsidR="00DE3752" w:rsidRPr="00911207" w:rsidRDefault="20934DB0" w:rsidP="20934DB0">
            <w:pPr>
              <w:spacing w:before="40" w:after="40"/>
              <w:rPr>
                <w:b/>
              </w:rPr>
            </w:pPr>
            <w:r w:rsidRPr="20934DB0">
              <w:rPr>
                <w:b/>
                <w:bCs/>
                <w:sz w:val="20"/>
                <w:szCs w:val="20"/>
              </w:rPr>
              <w:t>Intervenants administratifs</w:t>
            </w:r>
          </w:p>
        </w:tc>
      </w:tr>
      <w:tr w:rsidR="00DE3752" w:rsidTr="20934DB0">
        <w:trPr>
          <w:jc w:val="right"/>
        </w:trPr>
        <w:tc>
          <w:tcPr>
            <w:tcW w:w="1250" w:type="pct"/>
            <w:tcBorders>
              <w:bottom w:val="single" w:sz="4" w:space="0" w:color="auto"/>
            </w:tcBorders>
            <w:shd w:val="clear" w:color="auto" w:fill="FFFFFF" w:themeFill="background1"/>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r>
      <w:tr w:rsidR="00DE3752" w:rsidTr="20934DB0">
        <w:trPr>
          <w:jc w:val="right"/>
        </w:trPr>
        <w:tc>
          <w:tcPr>
            <w:tcW w:w="1250" w:type="pct"/>
            <w:tcBorders>
              <w:bottom w:val="single" w:sz="4" w:space="0" w:color="auto"/>
            </w:tcBorders>
            <w:shd w:val="clear" w:color="auto" w:fill="FFFFFF" w:themeFill="background1"/>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r>
      <w:tr w:rsidR="00DE3752" w:rsidTr="20934DB0">
        <w:trPr>
          <w:jc w:val="right"/>
        </w:trPr>
        <w:tc>
          <w:tcPr>
            <w:tcW w:w="5000" w:type="pct"/>
            <w:gridSpan w:val="4"/>
            <w:tcBorders>
              <w:bottom w:val="single" w:sz="4" w:space="0" w:color="auto"/>
            </w:tcBorders>
            <w:shd w:val="clear" w:color="auto" w:fill="F2F2F2" w:themeFill="background1" w:themeFillShade="F2"/>
          </w:tcPr>
          <w:p w:rsidR="00DE3752" w:rsidRPr="00911207" w:rsidRDefault="20934DB0" w:rsidP="20934DB0">
            <w:pPr>
              <w:spacing w:before="40" w:after="40"/>
              <w:rPr>
                <w:b/>
              </w:rPr>
            </w:pPr>
            <w:r w:rsidRPr="20934DB0">
              <w:rPr>
                <w:b/>
                <w:bCs/>
                <w:sz w:val="20"/>
                <w:szCs w:val="20"/>
              </w:rPr>
              <w:t>Intervenants techniques</w:t>
            </w:r>
          </w:p>
        </w:tc>
      </w:tr>
      <w:tr w:rsidR="00DE3752" w:rsidTr="20934DB0">
        <w:trPr>
          <w:jc w:val="right"/>
        </w:trPr>
        <w:tc>
          <w:tcPr>
            <w:tcW w:w="1250" w:type="pct"/>
            <w:tcBorders>
              <w:bottom w:val="single" w:sz="4" w:space="0" w:color="auto"/>
            </w:tcBorders>
            <w:shd w:val="clear" w:color="auto" w:fill="FFFFFF" w:themeFill="background1"/>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r>
      <w:tr w:rsidR="00DE3752" w:rsidTr="20934DB0">
        <w:trPr>
          <w:jc w:val="right"/>
        </w:trPr>
        <w:tc>
          <w:tcPr>
            <w:tcW w:w="1250" w:type="pct"/>
            <w:tcBorders>
              <w:bottom w:val="single" w:sz="4" w:space="0" w:color="auto"/>
            </w:tcBorders>
            <w:shd w:val="clear" w:color="auto" w:fill="FFFFFF" w:themeFill="background1"/>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c>
          <w:tcPr>
            <w:tcW w:w="1250" w:type="pct"/>
            <w:tcBorders>
              <w:bottom w:val="single" w:sz="4" w:space="0" w:color="auto"/>
            </w:tcBorders>
          </w:tcPr>
          <w:p w:rsidR="00DE3752" w:rsidRPr="00C17E57" w:rsidRDefault="00DE3752" w:rsidP="20934DB0">
            <w:pPr>
              <w:spacing w:before="40" w:after="40"/>
            </w:pPr>
          </w:p>
        </w:tc>
      </w:tr>
    </w:tbl>
    <w:p w:rsidR="00681317" w:rsidRPr="00D04EE7" w:rsidRDefault="00681317" w:rsidP="20934DB0">
      <w:pPr>
        <w:spacing w:line="240" w:lineRule="auto"/>
      </w:pPr>
    </w:p>
    <w:p w:rsidR="00DE3752" w:rsidRDefault="20934DB0" w:rsidP="0097549C">
      <w:pPr>
        <w:spacing w:line="240" w:lineRule="auto"/>
      </w:pPr>
      <w:r w:rsidRPr="20934DB0">
        <w:rPr>
          <w:b/>
          <w:bCs/>
          <w:sz w:val="20"/>
          <w:szCs w:val="20"/>
        </w:rPr>
        <w:t>Intervenants</w:t>
      </w:r>
      <w:r w:rsidRPr="20934DB0">
        <w:rPr>
          <w:sz w:val="20"/>
          <w:szCs w:val="20"/>
        </w:rPr>
        <w:t xml:space="preserve">. Précisez le nom et les coordonnées de l’intervenant. Si un intervenant n’est pas encore connu, inscrivez le profil souhaité pour ce dernier dans les colonnes </w:t>
      </w:r>
      <w:r w:rsidRPr="20934DB0">
        <w:rPr>
          <w:i/>
          <w:iCs/>
          <w:sz w:val="20"/>
          <w:szCs w:val="20"/>
        </w:rPr>
        <w:t xml:space="preserve">Fonction et rôle </w:t>
      </w:r>
      <w:r w:rsidRPr="20934DB0">
        <w:rPr>
          <w:sz w:val="20"/>
          <w:szCs w:val="20"/>
        </w:rPr>
        <w:t>et</w:t>
      </w:r>
      <w:r w:rsidRPr="20934DB0">
        <w:rPr>
          <w:i/>
          <w:iCs/>
          <w:sz w:val="20"/>
          <w:szCs w:val="20"/>
        </w:rPr>
        <w:t xml:space="preserve"> Expertise</w:t>
      </w:r>
      <w:r w:rsidRPr="20934DB0">
        <w:rPr>
          <w:sz w:val="20"/>
          <w:szCs w:val="20"/>
        </w:rPr>
        <w:t xml:space="preserve"> (ex. Professeur, Génie mécanique). </w:t>
      </w:r>
    </w:p>
    <w:p w:rsidR="004D1479" w:rsidRDefault="20934DB0" w:rsidP="0097549C">
      <w:pPr>
        <w:pStyle w:val="Paragraphedeliste"/>
        <w:spacing w:line="240" w:lineRule="auto"/>
      </w:pPr>
      <w:r w:rsidRPr="20934DB0">
        <w:rPr>
          <w:b/>
          <w:bCs/>
          <w:sz w:val="20"/>
          <w:szCs w:val="20"/>
        </w:rPr>
        <w:t>Intervenants pédagogiques</w:t>
      </w:r>
      <w:r w:rsidRPr="20934DB0">
        <w:rPr>
          <w:sz w:val="20"/>
          <w:szCs w:val="20"/>
        </w:rPr>
        <w:t xml:space="preserve"> (ex. professeurs, chargés des cours, superviseurs de stage);</w:t>
      </w:r>
    </w:p>
    <w:p w:rsidR="004D1479" w:rsidRDefault="20934DB0" w:rsidP="0097549C">
      <w:pPr>
        <w:pStyle w:val="Paragraphedeliste"/>
        <w:spacing w:line="240" w:lineRule="auto"/>
      </w:pPr>
      <w:r w:rsidRPr="20934DB0">
        <w:rPr>
          <w:b/>
          <w:bCs/>
          <w:sz w:val="20"/>
          <w:szCs w:val="20"/>
        </w:rPr>
        <w:t xml:space="preserve">Intervenants administratifs </w:t>
      </w:r>
      <w:r w:rsidRPr="20934DB0">
        <w:rPr>
          <w:sz w:val="20"/>
          <w:szCs w:val="20"/>
        </w:rPr>
        <w:t>(ex. coordonnateurs à l’encadrement-programme, coordonnateurs de stages);</w:t>
      </w:r>
    </w:p>
    <w:p w:rsidR="00681317" w:rsidRDefault="20934DB0" w:rsidP="0097549C">
      <w:pPr>
        <w:pStyle w:val="Paragraphedeliste"/>
        <w:spacing w:line="240" w:lineRule="auto"/>
      </w:pPr>
      <w:r w:rsidRPr="20934DB0">
        <w:rPr>
          <w:b/>
          <w:bCs/>
          <w:sz w:val="20"/>
          <w:szCs w:val="20"/>
        </w:rPr>
        <w:t>Intervenants techniques </w:t>
      </w:r>
      <w:r w:rsidRPr="20934DB0">
        <w:rPr>
          <w:sz w:val="20"/>
          <w:szCs w:val="20"/>
        </w:rPr>
        <w:t xml:space="preserve">(ex. techniciens de laboratoire, techniciens en informatique). </w:t>
      </w:r>
    </w:p>
    <w:p w:rsidR="006D060C" w:rsidRDefault="20934DB0" w:rsidP="006D060C">
      <w:pPr>
        <w:spacing w:line="240" w:lineRule="auto"/>
      </w:pPr>
      <w:r w:rsidRPr="20934DB0">
        <w:rPr>
          <w:b/>
          <w:bCs/>
          <w:sz w:val="20"/>
          <w:szCs w:val="20"/>
        </w:rPr>
        <w:t>Fonction et rôle</w:t>
      </w:r>
      <w:r w:rsidRPr="20934DB0">
        <w:rPr>
          <w:sz w:val="20"/>
          <w:szCs w:val="20"/>
        </w:rPr>
        <w:t xml:space="preserve">. Indiquez la fonction de l’intervenant dans le programme (ex. professeur, chargé de cours, coordonnateur à l’encadrement, technicien de laboratoire) ainsi que son rôle dans le projet d’approche-programme (ex. membre de l’équipe du projet d’approche-programme, membre d’un sous-comité ad hoc dans le projet).  </w:t>
      </w:r>
    </w:p>
    <w:p w:rsidR="00681317" w:rsidRDefault="20934DB0" w:rsidP="0097549C">
      <w:pPr>
        <w:spacing w:line="240" w:lineRule="auto"/>
      </w:pPr>
      <w:r w:rsidRPr="20934DB0">
        <w:rPr>
          <w:b/>
          <w:bCs/>
          <w:sz w:val="20"/>
          <w:szCs w:val="20"/>
        </w:rPr>
        <w:t>Expertise</w:t>
      </w:r>
      <w:r w:rsidRPr="20934DB0">
        <w:rPr>
          <w:sz w:val="20"/>
          <w:szCs w:val="20"/>
        </w:rPr>
        <w:t xml:space="preserve">. Si applicable, énoncez les champs d’expertise de l’intervenant en lien avec le programme proposé. </w:t>
      </w:r>
    </w:p>
    <w:p w:rsidR="00681317" w:rsidRDefault="20934DB0" w:rsidP="0097549C">
      <w:pPr>
        <w:spacing w:line="240" w:lineRule="auto"/>
      </w:pPr>
      <w:r w:rsidRPr="20934DB0">
        <w:rPr>
          <w:b/>
          <w:bCs/>
          <w:sz w:val="20"/>
          <w:szCs w:val="20"/>
        </w:rPr>
        <w:t>Disponibilité.</w:t>
      </w:r>
      <w:r w:rsidRPr="20934DB0">
        <w:rPr>
          <w:sz w:val="20"/>
          <w:szCs w:val="20"/>
        </w:rPr>
        <w:t xml:space="preserve"> Précisez la disponibilité de l’intervenant (ex. disponible à partir de telle date;  à être transféré d’un autre programme ou département; à être embauché). </w:t>
      </w:r>
    </w:p>
    <w:p w:rsidR="00911207" w:rsidRDefault="00911207" w:rsidP="20934DB0">
      <w:pPr>
        <w:spacing w:line="240" w:lineRule="auto"/>
      </w:pPr>
    </w:p>
    <w:p w:rsidR="00AA1620" w:rsidRPr="00176687" w:rsidRDefault="20934DB0" w:rsidP="001208DF">
      <w:pPr>
        <w:pStyle w:val="Titre3"/>
      </w:pPr>
      <w:r w:rsidRPr="20934DB0">
        <w:lastRenderedPageBreak/>
        <w:t>Commentaires</w:t>
      </w:r>
    </w:p>
    <w:p w:rsidR="00AA1620" w:rsidRPr="00AF3B59" w:rsidRDefault="20934DB0" w:rsidP="20934DB0">
      <w:pPr>
        <w:spacing w:line="240" w:lineRule="auto"/>
        <w:rPr>
          <w:i/>
        </w:rPr>
      </w:pPr>
      <w:r w:rsidRPr="20934DB0">
        <w:rPr>
          <w:i/>
          <w:iCs/>
          <w:sz w:val="20"/>
          <w:szCs w:val="20"/>
        </w:rPr>
        <w:t>Si vous avez d’autres commentaires, inscrivez-les dans cette section.</w:t>
      </w:r>
    </w:p>
    <w:p w:rsidR="005231A3" w:rsidRDefault="005231A3" w:rsidP="005869E8">
      <w:pPr>
        <w:spacing w:line="240" w:lineRule="auto"/>
      </w:pPr>
    </w:p>
    <w:p w:rsidR="005231A3" w:rsidRDefault="005231A3" w:rsidP="005869E8">
      <w:pPr>
        <w:spacing w:line="240" w:lineRule="auto"/>
      </w:pPr>
    </w:p>
    <w:p w:rsidR="005231A3" w:rsidRDefault="005231A3" w:rsidP="005869E8">
      <w:pPr>
        <w:tabs>
          <w:tab w:val="left" w:pos="7155"/>
        </w:tabs>
        <w:spacing w:line="240" w:lineRule="auto"/>
      </w:pPr>
      <w:r>
        <w:tab/>
      </w:r>
    </w:p>
    <w:p w:rsidR="005231A3" w:rsidRDefault="005231A3" w:rsidP="005869E8">
      <w:pPr>
        <w:spacing w:line="240" w:lineRule="auto"/>
      </w:pPr>
    </w:p>
    <w:p w:rsidR="005231A3" w:rsidRDefault="005231A3" w:rsidP="005869E8">
      <w:pPr>
        <w:spacing w:line="240" w:lineRule="auto"/>
      </w:pPr>
    </w:p>
    <w:p w:rsidR="005231A3" w:rsidRDefault="005231A3" w:rsidP="005869E8">
      <w:pPr>
        <w:spacing w:line="240" w:lineRule="auto"/>
      </w:pPr>
    </w:p>
    <w:p w:rsidR="005231A3" w:rsidRDefault="005231A3" w:rsidP="005869E8">
      <w:pPr>
        <w:spacing w:line="240" w:lineRule="auto"/>
      </w:pPr>
    </w:p>
    <w:p w:rsidR="005231A3" w:rsidRDefault="005231A3" w:rsidP="005869E8">
      <w:pPr>
        <w:spacing w:line="240" w:lineRule="auto"/>
      </w:pPr>
    </w:p>
    <w:p w:rsidR="005231A3" w:rsidRDefault="005231A3" w:rsidP="005869E8">
      <w:pPr>
        <w:spacing w:line="240" w:lineRule="auto"/>
      </w:pPr>
    </w:p>
    <w:p w:rsidR="00F65340" w:rsidRDefault="00F65340" w:rsidP="005869E8">
      <w:pPr>
        <w:spacing w:line="240" w:lineRule="auto"/>
      </w:pPr>
    </w:p>
    <w:p w:rsidR="005869E8" w:rsidRDefault="005869E8" w:rsidP="005869E8">
      <w:pPr>
        <w:spacing w:line="240" w:lineRule="auto"/>
      </w:pPr>
    </w:p>
    <w:p w:rsidR="005869E8" w:rsidRDefault="005869E8" w:rsidP="005869E8">
      <w:pPr>
        <w:spacing w:line="240" w:lineRule="auto"/>
      </w:pPr>
    </w:p>
    <w:p w:rsidR="005869E8" w:rsidRDefault="005869E8" w:rsidP="005869E8">
      <w:pPr>
        <w:spacing w:line="240" w:lineRule="auto"/>
      </w:pPr>
    </w:p>
    <w:p w:rsidR="005869E8" w:rsidRDefault="005869E8" w:rsidP="005869E8">
      <w:pPr>
        <w:spacing w:line="240" w:lineRule="auto"/>
      </w:pPr>
    </w:p>
    <w:p w:rsidR="00750998" w:rsidRPr="005869E8" w:rsidRDefault="20934DB0" w:rsidP="20934DB0">
      <w:pPr>
        <w:spacing w:line="240" w:lineRule="auto"/>
        <w:rPr>
          <w:sz w:val="20"/>
        </w:rPr>
      </w:pPr>
      <w:r w:rsidRPr="20934DB0">
        <w:rPr>
          <w:sz w:val="20"/>
          <w:szCs w:val="20"/>
        </w:rPr>
        <w:t>____________________________________________</w:t>
      </w:r>
    </w:p>
    <w:p w:rsidR="00F607B2" w:rsidRDefault="00750998" w:rsidP="00911207">
      <w:pPr>
        <w:spacing w:before="0" w:after="0" w:line="240" w:lineRule="auto"/>
        <w:rPr>
          <w:sz w:val="20"/>
        </w:rPr>
      </w:pPr>
      <w:r w:rsidRPr="005869E8">
        <w:rPr>
          <w:noProof/>
          <w:sz w:val="20"/>
          <w:lang w:eastAsia="fr-CA"/>
        </w:rPr>
        <w:drawing>
          <wp:inline distT="0" distB="0" distL="0" distR="0" wp14:anchorId="374951CD" wp14:editId="07777777">
            <wp:extent cx="790575" cy="278499"/>
            <wp:effectExtent l="19050" t="0" r="9525" b="0"/>
            <wp:docPr id="3" name="Image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cstate="print"/>
                    <a:stretch>
                      <a:fillRect/>
                    </a:stretch>
                  </pic:blipFill>
                  <pic:spPr>
                    <a:xfrm>
                      <a:off x="0" y="0"/>
                      <a:ext cx="796903" cy="280728"/>
                    </a:xfrm>
                    <a:prstGeom prst="rect">
                      <a:avLst/>
                    </a:prstGeom>
                  </pic:spPr>
                </pic:pic>
              </a:graphicData>
            </a:graphic>
          </wp:inline>
        </w:drawing>
      </w:r>
      <w:r w:rsidRPr="20934DB0">
        <w:rPr>
          <w:sz w:val="20"/>
          <w:szCs w:val="20"/>
        </w:rPr>
        <w:t xml:space="preserve">Le contenu de ce document est diffusé sous la licence </w:t>
      </w:r>
      <w:proofErr w:type="spellStart"/>
      <w:r w:rsidRPr="20934DB0">
        <w:rPr>
          <w:sz w:val="20"/>
          <w:szCs w:val="20"/>
        </w:rPr>
        <w:t>Creative</w:t>
      </w:r>
      <w:proofErr w:type="spellEnd"/>
      <w:r w:rsidRPr="20934DB0">
        <w:rPr>
          <w:sz w:val="20"/>
          <w:szCs w:val="20"/>
        </w:rPr>
        <w:t xml:space="preserve"> Commons </w:t>
      </w:r>
      <w:hyperlink r:id="rId10" w:history="1">
        <w:r w:rsidRPr="20934DB0">
          <w:rPr>
            <w:rStyle w:val="Lienhypertexte"/>
            <w:sz w:val="20"/>
            <w:szCs w:val="20"/>
          </w:rPr>
          <w:t>Attribution - Pas d’Utilisation Commerciale - Partage dans les Mêmes Conditions 3.0</w:t>
        </w:r>
      </w:hyperlink>
      <w:r w:rsidRPr="20934DB0">
        <w:rPr>
          <w:sz w:val="20"/>
          <w:szCs w:val="20"/>
        </w:rPr>
        <w:t xml:space="preserve">. </w:t>
      </w:r>
      <w:r w:rsidR="00F607B2" w:rsidRPr="20934DB0">
        <w:rPr>
          <w:sz w:val="20"/>
          <w:szCs w:val="20"/>
        </w:rPr>
        <w:t xml:space="preserve"> </w:t>
      </w:r>
      <w:r w:rsidRPr="20934DB0">
        <w:rPr>
          <w:sz w:val="20"/>
          <w:szCs w:val="20"/>
        </w:rPr>
        <w:t>Les autorisations au-delà du champ de cette licence peuvent être obtenues auprès de l'</w:t>
      </w:r>
      <w:hyperlink r:id="rId11" w:history="1">
        <w:r w:rsidRPr="20934DB0">
          <w:rPr>
            <w:rStyle w:val="Lienhypertexte"/>
            <w:sz w:val="20"/>
            <w:szCs w:val="20"/>
          </w:rPr>
          <w:t>équipe du projet MAPES</w:t>
        </w:r>
      </w:hyperlink>
      <w:r w:rsidRPr="20934DB0">
        <w:rPr>
          <w:sz w:val="20"/>
          <w:szCs w:val="20"/>
        </w:rPr>
        <w:t xml:space="preserve">. </w:t>
      </w:r>
    </w:p>
    <w:p w:rsidR="00750998" w:rsidRPr="00760BF3" w:rsidRDefault="20934DB0" w:rsidP="00911207">
      <w:pPr>
        <w:spacing w:before="0" w:after="0" w:line="240" w:lineRule="auto"/>
        <w:rPr>
          <w:sz w:val="20"/>
          <w:szCs w:val="20"/>
        </w:rPr>
      </w:pPr>
      <w:r w:rsidRPr="20934DB0">
        <w:rPr>
          <w:sz w:val="20"/>
          <w:szCs w:val="20"/>
        </w:rPr>
        <w:t>Le projet MAPES a été financé par le Fonds de développement académique du réseau de l’Université du Québec.</w:t>
      </w:r>
    </w:p>
    <w:p w:rsidR="004B2F87" w:rsidRPr="005869E8" w:rsidRDefault="20934DB0" w:rsidP="20934DB0">
      <w:pPr>
        <w:spacing w:before="0" w:line="240" w:lineRule="auto"/>
        <w:rPr>
          <w:i/>
          <w:sz w:val="20"/>
        </w:rPr>
      </w:pPr>
      <w:r w:rsidRPr="20934DB0">
        <w:rPr>
          <w:sz w:val="20"/>
          <w:szCs w:val="20"/>
        </w:rPr>
        <w:t>____________________________________________</w:t>
      </w:r>
    </w:p>
    <w:sectPr w:rsidR="004B2F87" w:rsidRPr="005869E8" w:rsidSect="0027498D">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A2" w:rsidRDefault="00521FA2" w:rsidP="00176687">
      <w:r>
        <w:separator/>
      </w:r>
    </w:p>
  </w:endnote>
  <w:endnote w:type="continuationSeparator" w:id="0">
    <w:p w:rsidR="00521FA2" w:rsidRDefault="00521FA2"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EF" w:rsidRDefault="001124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5649"/>
      <w:docPartObj>
        <w:docPartGallery w:val="Page Numbers (Bottom of Page)"/>
        <w:docPartUnique/>
      </w:docPartObj>
    </w:sdtPr>
    <w:sdtEndPr/>
    <w:sdtContent>
      <w:p w:rsidR="006F1C07" w:rsidRDefault="00B228AF" w:rsidP="00911207">
        <w:pPr>
          <w:pStyle w:val="Pieddepage"/>
          <w:jc w:val="center"/>
        </w:pPr>
        <w:r>
          <w:fldChar w:fldCharType="begin"/>
        </w:r>
        <w:r w:rsidR="002B0D04">
          <w:instrText xml:space="preserve"> PAGE   \* MERGEFORMAT </w:instrText>
        </w:r>
        <w:r>
          <w:fldChar w:fldCharType="separate"/>
        </w:r>
        <w:r w:rsidR="00962C36">
          <w:rPr>
            <w:noProof/>
          </w:rPr>
          <w:t>1</w:t>
        </w:r>
        <w:r>
          <w:rPr>
            <w:noProof/>
          </w:rPr>
          <w:fldChar w:fldCharType="end"/>
        </w:r>
      </w:p>
    </w:sdtContent>
  </w:sdt>
  <w:p w:rsidR="006F1C07" w:rsidRDefault="006F1C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EF" w:rsidRDefault="001124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A2" w:rsidRDefault="00521FA2" w:rsidP="00176687">
      <w:r>
        <w:separator/>
      </w:r>
    </w:p>
  </w:footnote>
  <w:footnote w:type="continuationSeparator" w:id="0">
    <w:p w:rsidR="00521FA2" w:rsidRDefault="00521FA2" w:rsidP="00176687">
      <w:r>
        <w:continuationSeparator/>
      </w:r>
    </w:p>
  </w:footnote>
  <w:footnote w:id="1">
    <w:p w:rsidR="005549E2" w:rsidRDefault="005549E2">
      <w:pPr>
        <w:pStyle w:val="Notedebasdepage"/>
      </w:pPr>
      <w:r>
        <w:rPr>
          <w:rStyle w:val="Appelnotedebasdep"/>
        </w:rPr>
        <w:footnoteRef/>
      </w:r>
      <w:r>
        <w:t xml:space="preserve"> </w:t>
      </w:r>
      <w:r w:rsidR="00604BB3">
        <w:t xml:space="preserve">Programme de baccalauréat en génie mécanique, École de technologie supérieure : </w:t>
      </w:r>
      <w:hyperlink r:id="rId1" w:history="1">
        <w:r w:rsidR="00604BB3" w:rsidRPr="002C5ACD">
          <w:rPr>
            <w:rStyle w:val="Lienhypertexte"/>
          </w:rPr>
          <w:t>http://www.etsmtl.ca/Programmes-Etudes/1er-cycle/Bac/7884</w:t>
        </w:r>
      </w:hyperlink>
      <w:r w:rsidR="00604BB3">
        <w:t xml:space="preserve">. </w:t>
      </w:r>
    </w:p>
  </w:footnote>
  <w:footnote w:id="2">
    <w:p w:rsidR="006F1C07" w:rsidRDefault="006F1C07" w:rsidP="009B76DB">
      <w:pPr>
        <w:pStyle w:val="Notedebasdepage"/>
      </w:pPr>
      <w:r>
        <w:rPr>
          <w:rStyle w:val="Appelnotedebasdep"/>
        </w:rPr>
        <w:footnoteRef/>
      </w:r>
      <w:r>
        <w:t xml:space="preserve"> Programme de doctorat de 1er cycle en pharmacie, Université de Montréal : </w:t>
      </w:r>
      <w:hyperlink r:id="rId2" w:history="1">
        <w:r w:rsidR="00604BB3" w:rsidRPr="002C5ACD">
          <w:rPr>
            <w:rStyle w:val="Lienhypertexte"/>
          </w:rPr>
          <w:t>http://admission.umontreal.ca/programmes/doctorat-de-1supersup-cycle-en-pharmacie/</w:t>
        </w:r>
      </w:hyperlink>
      <w:r w:rsidR="00604BB3">
        <w:t>.</w:t>
      </w:r>
      <w:r w:rsidR="00413FE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EF" w:rsidRDefault="001124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6F1C07" w:rsidRPr="00131135" w:rsidTr="004120FD">
      <w:tc>
        <w:tcPr>
          <w:tcW w:w="3173" w:type="pct"/>
          <w:vAlign w:val="center"/>
        </w:tcPr>
        <w:p w:rsidR="006F1C07" w:rsidRPr="00131135" w:rsidRDefault="00956A5B" w:rsidP="009227B4">
          <w:pPr>
            <w:pStyle w:val="En-tte"/>
          </w:pPr>
          <w:r>
            <w:t>Gabarit G/1.2-1</w:t>
          </w:r>
          <w:r w:rsidR="006F1C07">
            <w:t xml:space="preserve"> – Cadre </w:t>
          </w:r>
          <w:r w:rsidR="001124EF">
            <w:t xml:space="preserve">général </w:t>
          </w:r>
          <w:r w:rsidR="006F1C07">
            <w:t>du programme</w:t>
          </w:r>
        </w:p>
      </w:tc>
      <w:tc>
        <w:tcPr>
          <w:tcW w:w="1827" w:type="pct"/>
        </w:tcPr>
        <w:p w:rsidR="006F1C07" w:rsidRPr="00131135" w:rsidRDefault="006F1C07" w:rsidP="004120FD">
          <w:pPr>
            <w:pStyle w:val="En-tte"/>
            <w:ind w:left="1416"/>
            <w:jc w:val="right"/>
          </w:pPr>
          <w:r w:rsidRPr="00131135">
            <w:rPr>
              <w:noProof/>
              <w:lang w:eastAsia="fr-CA"/>
            </w:rPr>
            <w:drawing>
              <wp:inline distT="0" distB="0" distL="0" distR="0" wp14:anchorId="713AE1F8" wp14:editId="7AFBD90E">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6F1C07" w:rsidRPr="00641CB3" w:rsidRDefault="006F1C07">
    <w:pPr>
      <w:pStyle w:val="En-tt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EF" w:rsidRDefault="00112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mso-wrap-style:square" o:bullet="t">
        <v:imagedata r:id="rId1" o:title="MC900411320[1]"/>
      </v:shape>
    </w:pict>
  </w:numPicBullet>
  <w:abstractNum w:abstractNumId="0">
    <w:nsid w:val="5C171B0D"/>
    <w:multiLevelType w:val="hybridMultilevel"/>
    <w:tmpl w:val="0CD6ACC8"/>
    <w:lvl w:ilvl="0" w:tplc="FD46038E">
      <w:start w:val="1"/>
      <w:numFmt w:val="bullet"/>
      <w:lvlText w:val=""/>
      <w:lvlPicBulletId w:val="0"/>
      <w:lvlJc w:val="left"/>
      <w:pPr>
        <w:tabs>
          <w:tab w:val="num" w:pos="720"/>
        </w:tabs>
        <w:ind w:left="720" w:hanging="360"/>
      </w:pPr>
      <w:rPr>
        <w:rFonts w:ascii="Symbol" w:hAnsi="Symbol" w:hint="default"/>
      </w:rPr>
    </w:lvl>
    <w:lvl w:ilvl="1" w:tplc="C1648B6A" w:tentative="1">
      <w:start w:val="1"/>
      <w:numFmt w:val="bullet"/>
      <w:lvlText w:val=""/>
      <w:lvlJc w:val="left"/>
      <w:pPr>
        <w:tabs>
          <w:tab w:val="num" w:pos="1440"/>
        </w:tabs>
        <w:ind w:left="1440" w:hanging="360"/>
      </w:pPr>
      <w:rPr>
        <w:rFonts w:ascii="Symbol" w:hAnsi="Symbol" w:hint="default"/>
      </w:rPr>
    </w:lvl>
    <w:lvl w:ilvl="2" w:tplc="ED64A7F0" w:tentative="1">
      <w:start w:val="1"/>
      <w:numFmt w:val="bullet"/>
      <w:lvlText w:val=""/>
      <w:lvlJc w:val="left"/>
      <w:pPr>
        <w:tabs>
          <w:tab w:val="num" w:pos="2160"/>
        </w:tabs>
        <w:ind w:left="2160" w:hanging="360"/>
      </w:pPr>
      <w:rPr>
        <w:rFonts w:ascii="Symbol" w:hAnsi="Symbol" w:hint="default"/>
      </w:rPr>
    </w:lvl>
    <w:lvl w:ilvl="3" w:tplc="49B06BB6" w:tentative="1">
      <w:start w:val="1"/>
      <w:numFmt w:val="bullet"/>
      <w:lvlText w:val=""/>
      <w:lvlJc w:val="left"/>
      <w:pPr>
        <w:tabs>
          <w:tab w:val="num" w:pos="2880"/>
        </w:tabs>
        <w:ind w:left="2880" w:hanging="360"/>
      </w:pPr>
      <w:rPr>
        <w:rFonts w:ascii="Symbol" w:hAnsi="Symbol" w:hint="default"/>
      </w:rPr>
    </w:lvl>
    <w:lvl w:ilvl="4" w:tplc="A61863D8" w:tentative="1">
      <w:start w:val="1"/>
      <w:numFmt w:val="bullet"/>
      <w:lvlText w:val=""/>
      <w:lvlJc w:val="left"/>
      <w:pPr>
        <w:tabs>
          <w:tab w:val="num" w:pos="3600"/>
        </w:tabs>
        <w:ind w:left="3600" w:hanging="360"/>
      </w:pPr>
      <w:rPr>
        <w:rFonts w:ascii="Symbol" w:hAnsi="Symbol" w:hint="default"/>
      </w:rPr>
    </w:lvl>
    <w:lvl w:ilvl="5" w:tplc="CAEEB8A0" w:tentative="1">
      <w:start w:val="1"/>
      <w:numFmt w:val="bullet"/>
      <w:lvlText w:val=""/>
      <w:lvlJc w:val="left"/>
      <w:pPr>
        <w:tabs>
          <w:tab w:val="num" w:pos="4320"/>
        </w:tabs>
        <w:ind w:left="4320" w:hanging="360"/>
      </w:pPr>
      <w:rPr>
        <w:rFonts w:ascii="Symbol" w:hAnsi="Symbol" w:hint="default"/>
      </w:rPr>
    </w:lvl>
    <w:lvl w:ilvl="6" w:tplc="85A69B32" w:tentative="1">
      <w:start w:val="1"/>
      <w:numFmt w:val="bullet"/>
      <w:lvlText w:val=""/>
      <w:lvlJc w:val="left"/>
      <w:pPr>
        <w:tabs>
          <w:tab w:val="num" w:pos="5040"/>
        </w:tabs>
        <w:ind w:left="5040" w:hanging="360"/>
      </w:pPr>
      <w:rPr>
        <w:rFonts w:ascii="Symbol" w:hAnsi="Symbol" w:hint="default"/>
      </w:rPr>
    </w:lvl>
    <w:lvl w:ilvl="7" w:tplc="7BA03802" w:tentative="1">
      <w:start w:val="1"/>
      <w:numFmt w:val="bullet"/>
      <w:lvlText w:val=""/>
      <w:lvlJc w:val="left"/>
      <w:pPr>
        <w:tabs>
          <w:tab w:val="num" w:pos="5760"/>
        </w:tabs>
        <w:ind w:left="5760" w:hanging="360"/>
      </w:pPr>
      <w:rPr>
        <w:rFonts w:ascii="Symbol" w:hAnsi="Symbol" w:hint="default"/>
      </w:rPr>
    </w:lvl>
    <w:lvl w:ilvl="8" w:tplc="2250AD4E" w:tentative="1">
      <w:start w:val="1"/>
      <w:numFmt w:val="bullet"/>
      <w:lvlText w:val=""/>
      <w:lvlJc w:val="left"/>
      <w:pPr>
        <w:tabs>
          <w:tab w:val="num" w:pos="6480"/>
        </w:tabs>
        <w:ind w:left="6480" w:hanging="360"/>
      </w:pPr>
      <w:rPr>
        <w:rFonts w:ascii="Symbol" w:hAnsi="Symbol" w:hint="default"/>
      </w:rPr>
    </w:lvl>
  </w:abstractNum>
  <w:abstractNum w:abstractNumId="1">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F9"/>
    <w:rsid w:val="000009A3"/>
    <w:rsid w:val="00000EC1"/>
    <w:rsid w:val="000031DA"/>
    <w:rsid w:val="00006670"/>
    <w:rsid w:val="00007B8D"/>
    <w:rsid w:val="0001349D"/>
    <w:rsid w:val="000319F1"/>
    <w:rsid w:val="00031CBA"/>
    <w:rsid w:val="00032571"/>
    <w:rsid w:val="00041A5B"/>
    <w:rsid w:val="00043B34"/>
    <w:rsid w:val="000517B6"/>
    <w:rsid w:val="00052A60"/>
    <w:rsid w:val="00052DF1"/>
    <w:rsid w:val="00065E27"/>
    <w:rsid w:val="00083C37"/>
    <w:rsid w:val="00084833"/>
    <w:rsid w:val="00086A33"/>
    <w:rsid w:val="0009312D"/>
    <w:rsid w:val="00097277"/>
    <w:rsid w:val="000A1855"/>
    <w:rsid w:val="000A6F15"/>
    <w:rsid w:val="000A79AB"/>
    <w:rsid w:val="000B18A3"/>
    <w:rsid w:val="000B192F"/>
    <w:rsid w:val="000D2B4B"/>
    <w:rsid w:val="000E4275"/>
    <w:rsid w:val="000E4E07"/>
    <w:rsid w:val="0010273C"/>
    <w:rsid w:val="00102D68"/>
    <w:rsid w:val="00103FC2"/>
    <w:rsid w:val="0011238C"/>
    <w:rsid w:val="001124EF"/>
    <w:rsid w:val="00116DDB"/>
    <w:rsid w:val="001208DF"/>
    <w:rsid w:val="00120D2D"/>
    <w:rsid w:val="0012399A"/>
    <w:rsid w:val="00124B9B"/>
    <w:rsid w:val="00131135"/>
    <w:rsid w:val="001319E6"/>
    <w:rsid w:val="00133C89"/>
    <w:rsid w:val="001404D0"/>
    <w:rsid w:val="0014111B"/>
    <w:rsid w:val="00144CC1"/>
    <w:rsid w:val="00150583"/>
    <w:rsid w:val="001517BE"/>
    <w:rsid w:val="00154DB5"/>
    <w:rsid w:val="001572E7"/>
    <w:rsid w:val="00162CD9"/>
    <w:rsid w:val="0016447A"/>
    <w:rsid w:val="00166CAB"/>
    <w:rsid w:val="001708E6"/>
    <w:rsid w:val="0017556F"/>
    <w:rsid w:val="00176687"/>
    <w:rsid w:val="00183243"/>
    <w:rsid w:val="001832BA"/>
    <w:rsid w:val="00187A93"/>
    <w:rsid w:val="00191BDE"/>
    <w:rsid w:val="00195E9B"/>
    <w:rsid w:val="001B0365"/>
    <w:rsid w:val="001B5D7C"/>
    <w:rsid w:val="001C336F"/>
    <w:rsid w:val="001C3C63"/>
    <w:rsid w:val="001C405D"/>
    <w:rsid w:val="001C4419"/>
    <w:rsid w:val="001D71B5"/>
    <w:rsid w:val="001D72BB"/>
    <w:rsid w:val="001E1A01"/>
    <w:rsid w:val="001E28B2"/>
    <w:rsid w:val="001E3DC3"/>
    <w:rsid w:val="001F0924"/>
    <w:rsid w:val="001F3DC2"/>
    <w:rsid w:val="00204DE2"/>
    <w:rsid w:val="002107A5"/>
    <w:rsid w:val="0022797A"/>
    <w:rsid w:val="00233CD8"/>
    <w:rsid w:val="0023602A"/>
    <w:rsid w:val="00236E42"/>
    <w:rsid w:val="00240F82"/>
    <w:rsid w:val="0024494F"/>
    <w:rsid w:val="002454D8"/>
    <w:rsid w:val="00247BCA"/>
    <w:rsid w:val="00255CE8"/>
    <w:rsid w:val="002669A9"/>
    <w:rsid w:val="0027498D"/>
    <w:rsid w:val="00284ED0"/>
    <w:rsid w:val="00292197"/>
    <w:rsid w:val="002924C4"/>
    <w:rsid w:val="002959C4"/>
    <w:rsid w:val="00295C62"/>
    <w:rsid w:val="002A3933"/>
    <w:rsid w:val="002A3C67"/>
    <w:rsid w:val="002A46B8"/>
    <w:rsid w:val="002B0D04"/>
    <w:rsid w:val="002B3865"/>
    <w:rsid w:val="002B662A"/>
    <w:rsid w:val="002B67D8"/>
    <w:rsid w:val="002D0FCF"/>
    <w:rsid w:val="002D3A34"/>
    <w:rsid w:val="002D4A9E"/>
    <w:rsid w:val="002F7A09"/>
    <w:rsid w:val="00304757"/>
    <w:rsid w:val="0031539C"/>
    <w:rsid w:val="0031610A"/>
    <w:rsid w:val="0031766F"/>
    <w:rsid w:val="003204A8"/>
    <w:rsid w:val="00335253"/>
    <w:rsid w:val="003361F1"/>
    <w:rsid w:val="00340DBF"/>
    <w:rsid w:val="00342E72"/>
    <w:rsid w:val="00344399"/>
    <w:rsid w:val="0034739C"/>
    <w:rsid w:val="00347CBF"/>
    <w:rsid w:val="00350314"/>
    <w:rsid w:val="00354CC9"/>
    <w:rsid w:val="003560BE"/>
    <w:rsid w:val="00356D70"/>
    <w:rsid w:val="00361AF6"/>
    <w:rsid w:val="00363479"/>
    <w:rsid w:val="00366900"/>
    <w:rsid w:val="003700DC"/>
    <w:rsid w:val="0037323E"/>
    <w:rsid w:val="00380293"/>
    <w:rsid w:val="0038239B"/>
    <w:rsid w:val="00385B19"/>
    <w:rsid w:val="00390831"/>
    <w:rsid w:val="00393AD7"/>
    <w:rsid w:val="00395F61"/>
    <w:rsid w:val="003974D3"/>
    <w:rsid w:val="003978AB"/>
    <w:rsid w:val="003A059C"/>
    <w:rsid w:val="003A3DBD"/>
    <w:rsid w:val="003A6A54"/>
    <w:rsid w:val="003B5A4E"/>
    <w:rsid w:val="003C413E"/>
    <w:rsid w:val="003C6D5C"/>
    <w:rsid w:val="003D291E"/>
    <w:rsid w:val="003D52AD"/>
    <w:rsid w:val="003F462B"/>
    <w:rsid w:val="003F6A87"/>
    <w:rsid w:val="0040501A"/>
    <w:rsid w:val="00406BCD"/>
    <w:rsid w:val="00411B9F"/>
    <w:rsid w:val="004120FD"/>
    <w:rsid w:val="00412AF3"/>
    <w:rsid w:val="0041396A"/>
    <w:rsid w:val="00413FE5"/>
    <w:rsid w:val="00414882"/>
    <w:rsid w:val="004201CB"/>
    <w:rsid w:val="00420396"/>
    <w:rsid w:val="00424E7C"/>
    <w:rsid w:val="004329AD"/>
    <w:rsid w:val="00437992"/>
    <w:rsid w:val="00437B2E"/>
    <w:rsid w:val="00441590"/>
    <w:rsid w:val="004427CE"/>
    <w:rsid w:val="00442A54"/>
    <w:rsid w:val="00444B17"/>
    <w:rsid w:val="00450286"/>
    <w:rsid w:val="004568C0"/>
    <w:rsid w:val="004620F1"/>
    <w:rsid w:val="00462DAE"/>
    <w:rsid w:val="004809E7"/>
    <w:rsid w:val="00484566"/>
    <w:rsid w:val="00485BF5"/>
    <w:rsid w:val="0049513D"/>
    <w:rsid w:val="00495F46"/>
    <w:rsid w:val="004A3A4A"/>
    <w:rsid w:val="004B0170"/>
    <w:rsid w:val="004B1BA2"/>
    <w:rsid w:val="004B2F87"/>
    <w:rsid w:val="004B6F5E"/>
    <w:rsid w:val="004C0894"/>
    <w:rsid w:val="004C1962"/>
    <w:rsid w:val="004C457F"/>
    <w:rsid w:val="004D13FB"/>
    <w:rsid w:val="004D1479"/>
    <w:rsid w:val="004E3E8D"/>
    <w:rsid w:val="004E5C92"/>
    <w:rsid w:val="004F29C7"/>
    <w:rsid w:val="004F5046"/>
    <w:rsid w:val="00503D90"/>
    <w:rsid w:val="00504BA5"/>
    <w:rsid w:val="00513618"/>
    <w:rsid w:val="00521FA2"/>
    <w:rsid w:val="005231A3"/>
    <w:rsid w:val="005238A1"/>
    <w:rsid w:val="005249A5"/>
    <w:rsid w:val="00524BA3"/>
    <w:rsid w:val="005251CD"/>
    <w:rsid w:val="005267CA"/>
    <w:rsid w:val="00540A77"/>
    <w:rsid w:val="00547D01"/>
    <w:rsid w:val="00550460"/>
    <w:rsid w:val="0055377B"/>
    <w:rsid w:val="00553804"/>
    <w:rsid w:val="005549E2"/>
    <w:rsid w:val="00556674"/>
    <w:rsid w:val="0056263E"/>
    <w:rsid w:val="0057344B"/>
    <w:rsid w:val="00573BD3"/>
    <w:rsid w:val="005815B2"/>
    <w:rsid w:val="005869E8"/>
    <w:rsid w:val="00587503"/>
    <w:rsid w:val="00590C97"/>
    <w:rsid w:val="005916BE"/>
    <w:rsid w:val="00591CB9"/>
    <w:rsid w:val="0059663F"/>
    <w:rsid w:val="005A3478"/>
    <w:rsid w:val="005A601E"/>
    <w:rsid w:val="005B2898"/>
    <w:rsid w:val="005B426E"/>
    <w:rsid w:val="005B762C"/>
    <w:rsid w:val="005C077A"/>
    <w:rsid w:val="005C0C5D"/>
    <w:rsid w:val="005C1B89"/>
    <w:rsid w:val="005C2275"/>
    <w:rsid w:val="005C781F"/>
    <w:rsid w:val="005D13FA"/>
    <w:rsid w:val="005E030B"/>
    <w:rsid w:val="005E0D85"/>
    <w:rsid w:val="005E3045"/>
    <w:rsid w:val="005E5654"/>
    <w:rsid w:val="005E7F0E"/>
    <w:rsid w:val="005F5E1C"/>
    <w:rsid w:val="00604BB3"/>
    <w:rsid w:val="00610400"/>
    <w:rsid w:val="00610C9E"/>
    <w:rsid w:val="00613548"/>
    <w:rsid w:val="006143B9"/>
    <w:rsid w:val="00614A2F"/>
    <w:rsid w:val="006221A2"/>
    <w:rsid w:val="006304CF"/>
    <w:rsid w:val="00631AD6"/>
    <w:rsid w:val="00640856"/>
    <w:rsid w:val="00641CB3"/>
    <w:rsid w:val="00644EEC"/>
    <w:rsid w:val="0064660F"/>
    <w:rsid w:val="006567D3"/>
    <w:rsid w:val="006577BB"/>
    <w:rsid w:val="00664ECD"/>
    <w:rsid w:val="006662B9"/>
    <w:rsid w:val="006664F9"/>
    <w:rsid w:val="00667D73"/>
    <w:rsid w:val="00670D84"/>
    <w:rsid w:val="006712BF"/>
    <w:rsid w:val="0067785B"/>
    <w:rsid w:val="00681317"/>
    <w:rsid w:val="00682A94"/>
    <w:rsid w:val="00686771"/>
    <w:rsid w:val="00694960"/>
    <w:rsid w:val="00697124"/>
    <w:rsid w:val="006A273E"/>
    <w:rsid w:val="006B74F1"/>
    <w:rsid w:val="006C0B31"/>
    <w:rsid w:val="006C3CDD"/>
    <w:rsid w:val="006D060C"/>
    <w:rsid w:val="006D0C5B"/>
    <w:rsid w:val="006D359A"/>
    <w:rsid w:val="006E0317"/>
    <w:rsid w:val="006E20D2"/>
    <w:rsid w:val="006E2758"/>
    <w:rsid w:val="006E28DA"/>
    <w:rsid w:val="006E2BB5"/>
    <w:rsid w:val="006E36AA"/>
    <w:rsid w:val="006E5C4E"/>
    <w:rsid w:val="006E759B"/>
    <w:rsid w:val="006F1C07"/>
    <w:rsid w:val="006F482C"/>
    <w:rsid w:val="00704718"/>
    <w:rsid w:val="00705928"/>
    <w:rsid w:val="007143CD"/>
    <w:rsid w:val="00731450"/>
    <w:rsid w:val="00731AB5"/>
    <w:rsid w:val="0073209A"/>
    <w:rsid w:val="007343FB"/>
    <w:rsid w:val="00734CB4"/>
    <w:rsid w:val="00735699"/>
    <w:rsid w:val="00746E15"/>
    <w:rsid w:val="00750998"/>
    <w:rsid w:val="00752715"/>
    <w:rsid w:val="00756592"/>
    <w:rsid w:val="00756E36"/>
    <w:rsid w:val="00760BF3"/>
    <w:rsid w:val="00770486"/>
    <w:rsid w:val="007716D0"/>
    <w:rsid w:val="00783078"/>
    <w:rsid w:val="007905E1"/>
    <w:rsid w:val="007911CD"/>
    <w:rsid w:val="00794F5A"/>
    <w:rsid w:val="00796317"/>
    <w:rsid w:val="00797E13"/>
    <w:rsid w:val="007A6974"/>
    <w:rsid w:val="007B101F"/>
    <w:rsid w:val="007B3D62"/>
    <w:rsid w:val="007B6271"/>
    <w:rsid w:val="007B661F"/>
    <w:rsid w:val="007D3CF9"/>
    <w:rsid w:val="007E0A89"/>
    <w:rsid w:val="007E73DD"/>
    <w:rsid w:val="007F1156"/>
    <w:rsid w:val="007F20C0"/>
    <w:rsid w:val="007F573C"/>
    <w:rsid w:val="007F5810"/>
    <w:rsid w:val="007F6653"/>
    <w:rsid w:val="00801876"/>
    <w:rsid w:val="0080318C"/>
    <w:rsid w:val="008112D0"/>
    <w:rsid w:val="00825DB0"/>
    <w:rsid w:val="00825EA2"/>
    <w:rsid w:val="00830647"/>
    <w:rsid w:val="00830DAC"/>
    <w:rsid w:val="0083656E"/>
    <w:rsid w:val="00836631"/>
    <w:rsid w:val="008442F3"/>
    <w:rsid w:val="00847A8C"/>
    <w:rsid w:val="0085025F"/>
    <w:rsid w:val="00851B86"/>
    <w:rsid w:val="00853AC5"/>
    <w:rsid w:val="00853EA4"/>
    <w:rsid w:val="00856D55"/>
    <w:rsid w:val="0085772B"/>
    <w:rsid w:val="0086002A"/>
    <w:rsid w:val="00863E01"/>
    <w:rsid w:val="00866E31"/>
    <w:rsid w:val="008676D4"/>
    <w:rsid w:val="0087027D"/>
    <w:rsid w:val="00872FAF"/>
    <w:rsid w:val="00877B19"/>
    <w:rsid w:val="00877F8A"/>
    <w:rsid w:val="00884273"/>
    <w:rsid w:val="00884D4E"/>
    <w:rsid w:val="00884FB4"/>
    <w:rsid w:val="008868B9"/>
    <w:rsid w:val="00897CD6"/>
    <w:rsid w:val="008A65C5"/>
    <w:rsid w:val="008B0F80"/>
    <w:rsid w:val="008B212F"/>
    <w:rsid w:val="008B4091"/>
    <w:rsid w:val="008C3DA1"/>
    <w:rsid w:val="008C41D1"/>
    <w:rsid w:val="008C46CF"/>
    <w:rsid w:val="008D1008"/>
    <w:rsid w:val="008D3318"/>
    <w:rsid w:val="008E0432"/>
    <w:rsid w:val="008E1076"/>
    <w:rsid w:val="008E3353"/>
    <w:rsid w:val="008E3C51"/>
    <w:rsid w:val="008E5976"/>
    <w:rsid w:val="008E663A"/>
    <w:rsid w:val="009001B0"/>
    <w:rsid w:val="00911207"/>
    <w:rsid w:val="00911E09"/>
    <w:rsid w:val="0091320A"/>
    <w:rsid w:val="00921AE2"/>
    <w:rsid w:val="009227B4"/>
    <w:rsid w:val="00922CFC"/>
    <w:rsid w:val="009252B1"/>
    <w:rsid w:val="009261B1"/>
    <w:rsid w:val="00930A9C"/>
    <w:rsid w:val="00932BD3"/>
    <w:rsid w:val="00935DAC"/>
    <w:rsid w:val="00935EA9"/>
    <w:rsid w:val="00936497"/>
    <w:rsid w:val="00936F9F"/>
    <w:rsid w:val="00937158"/>
    <w:rsid w:val="009469C7"/>
    <w:rsid w:val="0095518B"/>
    <w:rsid w:val="00956A5B"/>
    <w:rsid w:val="00962C36"/>
    <w:rsid w:val="00963A48"/>
    <w:rsid w:val="00967AB2"/>
    <w:rsid w:val="00970F5A"/>
    <w:rsid w:val="00975347"/>
    <w:rsid w:val="0097549C"/>
    <w:rsid w:val="0097588C"/>
    <w:rsid w:val="009800EC"/>
    <w:rsid w:val="00980E5C"/>
    <w:rsid w:val="00984027"/>
    <w:rsid w:val="0098738F"/>
    <w:rsid w:val="00994E31"/>
    <w:rsid w:val="009B36DC"/>
    <w:rsid w:val="009B4548"/>
    <w:rsid w:val="009B76DB"/>
    <w:rsid w:val="009D141F"/>
    <w:rsid w:val="009E4B1C"/>
    <w:rsid w:val="009E5CC5"/>
    <w:rsid w:val="00A04644"/>
    <w:rsid w:val="00A04F29"/>
    <w:rsid w:val="00A0718D"/>
    <w:rsid w:val="00A07FE6"/>
    <w:rsid w:val="00A13C51"/>
    <w:rsid w:val="00A17100"/>
    <w:rsid w:val="00A17D4E"/>
    <w:rsid w:val="00A20C4C"/>
    <w:rsid w:val="00A21448"/>
    <w:rsid w:val="00A30FCE"/>
    <w:rsid w:val="00A36CD4"/>
    <w:rsid w:val="00A442A3"/>
    <w:rsid w:val="00A453F9"/>
    <w:rsid w:val="00A523BA"/>
    <w:rsid w:val="00A573FD"/>
    <w:rsid w:val="00A577DB"/>
    <w:rsid w:val="00A67FE2"/>
    <w:rsid w:val="00A73D74"/>
    <w:rsid w:val="00A81BB1"/>
    <w:rsid w:val="00A81EAC"/>
    <w:rsid w:val="00A82EB3"/>
    <w:rsid w:val="00AA1620"/>
    <w:rsid w:val="00AA6214"/>
    <w:rsid w:val="00AA62B4"/>
    <w:rsid w:val="00AA6A6D"/>
    <w:rsid w:val="00AB0044"/>
    <w:rsid w:val="00AB121C"/>
    <w:rsid w:val="00AB710E"/>
    <w:rsid w:val="00AC0E5C"/>
    <w:rsid w:val="00AD2B65"/>
    <w:rsid w:val="00AD58BB"/>
    <w:rsid w:val="00AE0F23"/>
    <w:rsid w:val="00AE7064"/>
    <w:rsid w:val="00AF3B59"/>
    <w:rsid w:val="00B00BCB"/>
    <w:rsid w:val="00B04C11"/>
    <w:rsid w:val="00B10556"/>
    <w:rsid w:val="00B1490A"/>
    <w:rsid w:val="00B14962"/>
    <w:rsid w:val="00B17E72"/>
    <w:rsid w:val="00B228AF"/>
    <w:rsid w:val="00B254F4"/>
    <w:rsid w:val="00B25F82"/>
    <w:rsid w:val="00B26668"/>
    <w:rsid w:val="00B27E96"/>
    <w:rsid w:val="00B33F6A"/>
    <w:rsid w:val="00B3405F"/>
    <w:rsid w:val="00B42806"/>
    <w:rsid w:val="00B434F6"/>
    <w:rsid w:val="00B43B25"/>
    <w:rsid w:val="00B453BB"/>
    <w:rsid w:val="00B5237A"/>
    <w:rsid w:val="00B5719A"/>
    <w:rsid w:val="00B57BF6"/>
    <w:rsid w:val="00B622F4"/>
    <w:rsid w:val="00B63C42"/>
    <w:rsid w:val="00B63D02"/>
    <w:rsid w:val="00B71789"/>
    <w:rsid w:val="00B7756F"/>
    <w:rsid w:val="00B80A46"/>
    <w:rsid w:val="00B91D36"/>
    <w:rsid w:val="00B92956"/>
    <w:rsid w:val="00B96092"/>
    <w:rsid w:val="00BA609D"/>
    <w:rsid w:val="00BB214C"/>
    <w:rsid w:val="00BB3DD2"/>
    <w:rsid w:val="00BB6E29"/>
    <w:rsid w:val="00BC0658"/>
    <w:rsid w:val="00BC76E9"/>
    <w:rsid w:val="00BC79A1"/>
    <w:rsid w:val="00BD141E"/>
    <w:rsid w:val="00BD1A51"/>
    <w:rsid w:val="00BD6D24"/>
    <w:rsid w:val="00BF0E68"/>
    <w:rsid w:val="00BF6D0A"/>
    <w:rsid w:val="00C05241"/>
    <w:rsid w:val="00C12602"/>
    <w:rsid w:val="00C12845"/>
    <w:rsid w:val="00C1535F"/>
    <w:rsid w:val="00C23A7C"/>
    <w:rsid w:val="00C34836"/>
    <w:rsid w:val="00C50640"/>
    <w:rsid w:val="00C51E96"/>
    <w:rsid w:val="00C56CAB"/>
    <w:rsid w:val="00C7022B"/>
    <w:rsid w:val="00C703F5"/>
    <w:rsid w:val="00C72AA7"/>
    <w:rsid w:val="00C73BE2"/>
    <w:rsid w:val="00C74FBC"/>
    <w:rsid w:val="00C753AD"/>
    <w:rsid w:val="00C77BDD"/>
    <w:rsid w:val="00C77E04"/>
    <w:rsid w:val="00C81834"/>
    <w:rsid w:val="00C91E8E"/>
    <w:rsid w:val="00C95D68"/>
    <w:rsid w:val="00C9601B"/>
    <w:rsid w:val="00CA1B3A"/>
    <w:rsid w:val="00CA23B9"/>
    <w:rsid w:val="00CA7C7D"/>
    <w:rsid w:val="00CB281A"/>
    <w:rsid w:val="00CB6A70"/>
    <w:rsid w:val="00CB71B4"/>
    <w:rsid w:val="00CD1AE3"/>
    <w:rsid w:val="00CE741F"/>
    <w:rsid w:val="00CF2088"/>
    <w:rsid w:val="00CF4B50"/>
    <w:rsid w:val="00CF73ED"/>
    <w:rsid w:val="00D047FA"/>
    <w:rsid w:val="00D21056"/>
    <w:rsid w:val="00D24FA0"/>
    <w:rsid w:val="00D30281"/>
    <w:rsid w:val="00D31446"/>
    <w:rsid w:val="00D34241"/>
    <w:rsid w:val="00D5078E"/>
    <w:rsid w:val="00D514CF"/>
    <w:rsid w:val="00D528E5"/>
    <w:rsid w:val="00D61977"/>
    <w:rsid w:val="00D679F4"/>
    <w:rsid w:val="00D71952"/>
    <w:rsid w:val="00D757F9"/>
    <w:rsid w:val="00D95428"/>
    <w:rsid w:val="00D958A7"/>
    <w:rsid w:val="00D96A81"/>
    <w:rsid w:val="00DB45D3"/>
    <w:rsid w:val="00DB75CA"/>
    <w:rsid w:val="00DC29A8"/>
    <w:rsid w:val="00DD642B"/>
    <w:rsid w:val="00DD66DE"/>
    <w:rsid w:val="00DD6BD4"/>
    <w:rsid w:val="00DE01F3"/>
    <w:rsid w:val="00DE3752"/>
    <w:rsid w:val="00DF3D29"/>
    <w:rsid w:val="00E02617"/>
    <w:rsid w:val="00E07976"/>
    <w:rsid w:val="00E12B44"/>
    <w:rsid w:val="00E16769"/>
    <w:rsid w:val="00E234F5"/>
    <w:rsid w:val="00E24328"/>
    <w:rsid w:val="00E26A63"/>
    <w:rsid w:val="00E3447E"/>
    <w:rsid w:val="00E37759"/>
    <w:rsid w:val="00E447D8"/>
    <w:rsid w:val="00E47AF2"/>
    <w:rsid w:val="00E518EB"/>
    <w:rsid w:val="00E51F99"/>
    <w:rsid w:val="00E52569"/>
    <w:rsid w:val="00E53482"/>
    <w:rsid w:val="00E54C50"/>
    <w:rsid w:val="00E60811"/>
    <w:rsid w:val="00E63965"/>
    <w:rsid w:val="00E70D2D"/>
    <w:rsid w:val="00E73621"/>
    <w:rsid w:val="00E80581"/>
    <w:rsid w:val="00E83FF3"/>
    <w:rsid w:val="00E872A3"/>
    <w:rsid w:val="00E92074"/>
    <w:rsid w:val="00E93C17"/>
    <w:rsid w:val="00EB1261"/>
    <w:rsid w:val="00EB15B4"/>
    <w:rsid w:val="00EC0F6E"/>
    <w:rsid w:val="00EC49EA"/>
    <w:rsid w:val="00ED39F3"/>
    <w:rsid w:val="00ED6958"/>
    <w:rsid w:val="00EE135B"/>
    <w:rsid w:val="00EE3F65"/>
    <w:rsid w:val="00EE5946"/>
    <w:rsid w:val="00EE69B1"/>
    <w:rsid w:val="00EF30B3"/>
    <w:rsid w:val="00EF6518"/>
    <w:rsid w:val="00EF751F"/>
    <w:rsid w:val="00EF7A6A"/>
    <w:rsid w:val="00F02C77"/>
    <w:rsid w:val="00F0596E"/>
    <w:rsid w:val="00F1047E"/>
    <w:rsid w:val="00F10E78"/>
    <w:rsid w:val="00F12CC3"/>
    <w:rsid w:val="00F13FB6"/>
    <w:rsid w:val="00F16EE4"/>
    <w:rsid w:val="00F2054D"/>
    <w:rsid w:val="00F20804"/>
    <w:rsid w:val="00F2325E"/>
    <w:rsid w:val="00F2621E"/>
    <w:rsid w:val="00F310FB"/>
    <w:rsid w:val="00F33532"/>
    <w:rsid w:val="00F36DB8"/>
    <w:rsid w:val="00F42064"/>
    <w:rsid w:val="00F44168"/>
    <w:rsid w:val="00F44218"/>
    <w:rsid w:val="00F54259"/>
    <w:rsid w:val="00F607B2"/>
    <w:rsid w:val="00F65340"/>
    <w:rsid w:val="00F65ECD"/>
    <w:rsid w:val="00F668D2"/>
    <w:rsid w:val="00F71EAF"/>
    <w:rsid w:val="00F8248D"/>
    <w:rsid w:val="00F95AED"/>
    <w:rsid w:val="00FA2202"/>
    <w:rsid w:val="00FA25BB"/>
    <w:rsid w:val="00FA5793"/>
    <w:rsid w:val="00FC09B5"/>
    <w:rsid w:val="00FC2E24"/>
    <w:rsid w:val="00FD1CFA"/>
    <w:rsid w:val="00FD3DC7"/>
    <w:rsid w:val="00FE2588"/>
    <w:rsid w:val="00FE2921"/>
    <w:rsid w:val="00FF25C2"/>
    <w:rsid w:val="00FF367C"/>
    <w:rsid w:val="00FF3F67"/>
    <w:rsid w:val="20934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1208DF"/>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1208DF"/>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57344B"/>
    <w:rPr>
      <w:sz w:val="16"/>
      <w:szCs w:val="16"/>
    </w:rPr>
  </w:style>
  <w:style w:type="paragraph" w:styleId="Commentaire">
    <w:name w:val="annotation text"/>
    <w:basedOn w:val="Normal"/>
    <w:link w:val="CommentaireCar"/>
    <w:uiPriority w:val="99"/>
    <w:semiHidden/>
    <w:unhideWhenUsed/>
    <w:rsid w:val="0057344B"/>
    <w:pPr>
      <w:spacing w:line="240" w:lineRule="auto"/>
    </w:pPr>
    <w:rPr>
      <w:sz w:val="20"/>
      <w:szCs w:val="20"/>
    </w:rPr>
  </w:style>
  <w:style w:type="character" w:customStyle="1" w:styleId="CommentaireCar">
    <w:name w:val="Commentaire Car"/>
    <w:basedOn w:val="Policepardfaut"/>
    <w:link w:val="Commentaire"/>
    <w:uiPriority w:val="99"/>
    <w:semiHidden/>
    <w:rsid w:val="0057344B"/>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57344B"/>
    <w:rPr>
      <w:b/>
      <w:bCs/>
    </w:rPr>
  </w:style>
  <w:style w:type="character" w:customStyle="1" w:styleId="ObjetducommentaireCar">
    <w:name w:val="Objet du commentaire Car"/>
    <w:basedOn w:val="CommentaireCar"/>
    <w:link w:val="Objetducommentaire"/>
    <w:uiPriority w:val="99"/>
    <w:semiHidden/>
    <w:rsid w:val="0057344B"/>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1208DF"/>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1208DF"/>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57344B"/>
    <w:rPr>
      <w:sz w:val="16"/>
      <w:szCs w:val="16"/>
    </w:rPr>
  </w:style>
  <w:style w:type="paragraph" w:styleId="Commentaire">
    <w:name w:val="annotation text"/>
    <w:basedOn w:val="Normal"/>
    <w:link w:val="CommentaireCar"/>
    <w:uiPriority w:val="99"/>
    <w:semiHidden/>
    <w:unhideWhenUsed/>
    <w:rsid w:val="0057344B"/>
    <w:pPr>
      <w:spacing w:line="240" w:lineRule="auto"/>
    </w:pPr>
    <w:rPr>
      <w:sz w:val="20"/>
      <w:szCs w:val="20"/>
    </w:rPr>
  </w:style>
  <w:style w:type="character" w:customStyle="1" w:styleId="CommentaireCar">
    <w:name w:val="Commentaire Car"/>
    <w:basedOn w:val="Policepardfaut"/>
    <w:link w:val="Commentaire"/>
    <w:uiPriority w:val="99"/>
    <w:semiHidden/>
    <w:rsid w:val="0057344B"/>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57344B"/>
    <w:rPr>
      <w:b/>
      <w:bCs/>
    </w:rPr>
  </w:style>
  <w:style w:type="character" w:customStyle="1" w:styleId="ObjetducommentaireCar">
    <w:name w:val="Objet du commentaire Car"/>
    <w:basedOn w:val="CommentaireCar"/>
    <w:link w:val="Objetducommentaire"/>
    <w:uiPriority w:val="99"/>
    <w:semiHidden/>
    <w:rsid w:val="0057344B"/>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787">
      <w:bodyDiv w:val="1"/>
      <w:marLeft w:val="0"/>
      <w:marRight w:val="0"/>
      <w:marTop w:val="0"/>
      <w:marBottom w:val="0"/>
      <w:divBdr>
        <w:top w:val="none" w:sz="0" w:space="0" w:color="auto"/>
        <w:left w:val="none" w:sz="0" w:space="0" w:color="auto"/>
        <w:bottom w:val="none" w:sz="0" w:space="0" w:color="auto"/>
        <w:right w:val="none" w:sz="0" w:space="0" w:color="auto"/>
      </w:divBdr>
    </w:div>
    <w:div w:id="385838307">
      <w:bodyDiv w:val="1"/>
      <w:marLeft w:val="0"/>
      <w:marRight w:val="0"/>
      <w:marTop w:val="0"/>
      <w:marBottom w:val="0"/>
      <w:divBdr>
        <w:top w:val="none" w:sz="0" w:space="0" w:color="auto"/>
        <w:left w:val="none" w:sz="0" w:space="0" w:color="auto"/>
        <w:bottom w:val="none" w:sz="0" w:space="0" w:color="auto"/>
        <w:right w:val="none" w:sz="0" w:space="0" w:color="auto"/>
      </w:divBdr>
    </w:div>
    <w:div w:id="12046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agogie.uquebec.ca/portail/approche-programme/a-propos-du-projet-mapes/equipe-du-projet-map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sa/3.0/deed.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dmission.umontreal.ca/programmes/doctorat-de-1supersup-cycle-en-pharmacie/" TargetMode="External"/><Relationship Id="rId1" Type="http://schemas.openxmlformats.org/officeDocument/2006/relationships/hyperlink" Target="http://www.etsmtl.ca/Programmes-Etudes/1er-cycle/Bac/78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DF4C-3918-4D7D-A157-D2006795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6242</Characters>
  <Application>Microsoft Office Word</Application>
  <DocSecurity>0</DocSecurity>
  <Lines>52</Lines>
  <Paragraphs>14</Paragraphs>
  <ScaleCrop>false</ScaleCrop>
  <Company>Microsoft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31</cp:revision>
  <dcterms:created xsi:type="dcterms:W3CDTF">2015-06-18T16:07:00Z</dcterms:created>
  <dcterms:modified xsi:type="dcterms:W3CDTF">2015-08-11T17:41:00Z</dcterms:modified>
</cp:coreProperties>
</file>